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98C70">
      <w:pPr>
        <w:pStyle w:val="3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36"/>
          <w:szCs w:val="36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36"/>
          <w:szCs w:val="44"/>
        </w:rPr>
        <w:t>广西建筑装饰行业“从业30年”人物推荐表</w:t>
      </w:r>
    </w:p>
    <w:bookmarkEnd w:id="0"/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434"/>
        <w:gridCol w:w="2025"/>
        <w:gridCol w:w="3618"/>
      </w:tblGrid>
      <w:tr w14:paraId="5926E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160" w:type="dxa"/>
          </w:tcPr>
          <w:p w14:paraId="167B5289">
            <w:pPr>
              <w:spacing w:after="0" w:line="240" w:lineRule="auto"/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</w:pPr>
            <w:r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  <w:t>姓名</w:t>
            </w:r>
          </w:p>
        </w:tc>
        <w:tc>
          <w:tcPr>
            <w:tcW w:w="2434" w:type="dxa"/>
          </w:tcPr>
          <w:p w14:paraId="3939DBED">
            <w:pPr>
              <w:spacing w:after="0" w:line="240" w:lineRule="auto"/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025" w:type="dxa"/>
          </w:tcPr>
          <w:p w14:paraId="734CAC14">
            <w:pPr>
              <w:spacing w:after="0" w:line="240" w:lineRule="auto"/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</w:pPr>
            <w:r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  <w:t>性别</w:t>
            </w:r>
          </w:p>
        </w:tc>
        <w:tc>
          <w:tcPr>
            <w:tcW w:w="3618" w:type="dxa"/>
          </w:tcPr>
          <w:p w14:paraId="2BC9F414">
            <w:pPr>
              <w:spacing w:after="0" w:line="240" w:lineRule="auto"/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</w:pPr>
          </w:p>
        </w:tc>
      </w:tr>
      <w:tr w14:paraId="6441C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160" w:type="dxa"/>
          </w:tcPr>
          <w:p w14:paraId="50B3E923">
            <w:pPr>
              <w:spacing w:after="0" w:line="240" w:lineRule="auto"/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</w:pPr>
            <w:r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  <w:t>出生年月</w:t>
            </w:r>
          </w:p>
        </w:tc>
        <w:tc>
          <w:tcPr>
            <w:tcW w:w="2434" w:type="dxa"/>
          </w:tcPr>
          <w:p w14:paraId="15478503">
            <w:pPr>
              <w:spacing w:after="0" w:line="240" w:lineRule="auto"/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025" w:type="dxa"/>
          </w:tcPr>
          <w:p w14:paraId="14F89B37">
            <w:pPr>
              <w:spacing w:after="0" w:line="240" w:lineRule="auto"/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</w:pPr>
            <w:r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  <w:t>政治面貌</w:t>
            </w:r>
          </w:p>
        </w:tc>
        <w:tc>
          <w:tcPr>
            <w:tcW w:w="3618" w:type="dxa"/>
          </w:tcPr>
          <w:p w14:paraId="6581C63B">
            <w:pPr>
              <w:spacing w:after="0" w:line="240" w:lineRule="auto"/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</w:pPr>
          </w:p>
        </w:tc>
      </w:tr>
      <w:tr w14:paraId="08F37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160" w:type="dxa"/>
          </w:tcPr>
          <w:p w14:paraId="57DA61C8">
            <w:pPr>
              <w:spacing w:after="0" w:line="240" w:lineRule="auto"/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</w:pPr>
            <w:r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  <w:t>学历</w:t>
            </w:r>
          </w:p>
        </w:tc>
        <w:tc>
          <w:tcPr>
            <w:tcW w:w="2434" w:type="dxa"/>
          </w:tcPr>
          <w:p w14:paraId="6A4E8255">
            <w:pPr>
              <w:spacing w:after="0" w:line="240" w:lineRule="auto"/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025" w:type="dxa"/>
          </w:tcPr>
          <w:p w14:paraId="2C56A1B9">
            <w:pPr>
              <w:spacing w:after="0" w:line="240" w:lineRule="auto"/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</w:pPr>
            <w:r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  <w:t>职称/职业资格</w:t>
            </w:r>
          </w:p>
        </w:tc>
        <w:tc>
          <w:tcPr>
            <w:tcW w:w="3618" w:type="dxa"/>
          </w:tcPr>
          <w:p w14:paraId="19EE2842">
            <w:pPr>
              <w:spacing w:after="0" w:line="240" w:lineRule="auto"/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</w:pPr>
          </w:p>
        </w:tc>
      </w:tr>
      <w:tr w14:paraId="24545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160" w:type="dxa"/>
          </w:tcPr>
          <w:p w14:paraId="018FBC39">
            <w:pPr>
              <w:spacing w:after="0" w:line="240" w:lineRule="auto"/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</w:pPr>
            <w:r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  <w:t>工作单位</w:t>
            </w:r>
          </w:p>
        </w:tc>
        <w:tc>
          <w:tcPr>
            <w:tcW w:w="8077" w:type="dxa"/>
            <w:gridSpan w:val="3"/>
          </w:tcPr>
          <w:p w14:paraId="1FB5F8E7">
            <w:pPr>
              <w:spacing w:after="0" w:line="240" w:lineRule="auto"/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</w:pPr>
          </w:p>
        </w:tc>
      </w:tr>
      <w:tr w14:paraId="590F1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160" w:type="dxa"/>
          </w:tcPr>
          <w:p w14:paraId="1EB4E895">
            <w:pPr>
              <w:spacing w:after="0" w:line="240" w:lineRule="auto"/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</w:pPr>
            <w:r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  <w:t>职务</w:t>
            </w:r>
          </w:p>
        </w:tc>
        <w:tc>
          <w:tcPr>
            <w:tcW w:w="2434" w:type="dxa"/>
          </w:tcPr>
          <w:p w14:paraId="2E7C5094">
            <w:pPr>
              <w:spacing w:after="0" w:line="240" w:lineRule="auto"/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025" w:type="dxa"/>
          </w:tcPr>
          <w:p w14:paraId="4E7A3594">
            <w:pPr>
              <w:spacing w:after="0" w:line="240" w:lineRule="auto"/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</w:pPr>
            <w:r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  <w:t>联系电话</w:t>
            </w:r>
          </w:p>
        </w:tc>
        <w:tc>
          <w:tcPr>
            <w:tcW w:w="3618" w:type="dxa"/>
          </w:tcPr>
          <w:p w14:paraId="4CBCE7DD">
            <w:pPr>
              <w:spacing w:after="0" w:line="240" w:lineRule="auto"/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</w:pPr>
          </w:p>
        </w:tc>
      </w:tr>
      <w:tr w14:paraId="04C0F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160" w:type="dxa"/>
          </w:tcPr>
          <w:p w14:paraId="613D1D58">
            <w:pPr>
              <w:spacing w:after="0" w:line="240" w:lineRule="auto"/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</w:pPr>
            <w:r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  <w:t>电子邮箱</w:t>
            </w:r>
          </w:p>
        </w:tc>
        <w:tc>
          <w:tcPr>
            <w:tcW w:w="8077" w:type="dxa"/>
            <w:gridSpan w:val="3"/>
          </w:tcPr>
          <w:p w14:paraId="5ACB3620">
            <w:pPr>
              <w:spacing w:after="0" w:line="240" w:lineRule="auto"/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</w:pPr>
          </w:p>
        </w:tc>
      </w:tr>
    </w:tbl>
    <w:p w14:paraId="2E529511">
      <w:pPr>
        <w:rPr>
          <w:rFonts w:hint="default" w:eastAsia="仿宋" w:asciiTheme="minorEastAsia" w:hAnsiTheme="minorEastAsia" w:cstheme="minorEastAsia"/>
          <w:sz w:val="28"/>
          <w:szCs w:val="28"/>
        </w:rPr>
      </w:pPr>
    </w:p>
    <w:p w14:paraId="2ACA17B5">
      <w:pPr>
        <w:rPr>
          <w:rFonts w:hint="default" w:eastAsia="仿宋" w:asciiTheme="minorEastAsia" w:hAnsiTheme="minorEastAsia" w:cstheme="minorEastAsia"/>
          <w:sz w:val="28"/>
          <w:szCs w:val="28"/>
        </w:rPr>
      </w:pPr>
      <w:r>
        <w:rPr>
          <w:rFonts w:hint="default" w:eastAsia="仿宋" w:asciiTheme="minorEastAsia" w:hAnsiTheme="minorEastAsia" w:cstheme="minorEastAsia"/>
          <w:sz w:val="28"/>
          <w:szCs w:val="28"/>
        </w:rPr>
        <w:t>工作经历（按时间顺序填写）：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0"/>
      </w:tblGrid>
      <w:tr w14:paraId="006C7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280" w:type="dxa"/>
          </w:tcPr>
          <w:p w14:paraId="12E8C00A">
            <w:pPr>
              <w:spacing w:after="0" w:line="240" w:lineRule="auto"/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</w:pPr>
          </w:p>
        </w:tc>
      </w:tr>
      <w:tr w14:paraId="4C90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280" w:type="dxa"/>
          </w:tcPr>
          <w:p w14:paraId="6B1736E0">
            <w:pPr>
              <w:spacing w:after="0" w:line="240" w:lineRule="auto"/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</w:pPr>
          </w:p>
        </w:tc>
      </w:tr>
      <w:tr w14:paraId="568A1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280" w:type="dxa"/>
          </w:tcPr>
          <w:p w14:paraId="2BC1DA4C">
            <w:pPr>
              <w:spacing w:after="0" w:line="240" w:lineRule="auto"/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</w:pPr>
          </w:p>
        </w:tc>
      </w:tr>
      <w:tr w14:paraId="69944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0280" w:type="dxa"/>
          </w:tcPr>
          <w:p w14:paraId="18F05C5F">
            <w:pPr>
              <w:spacing w:after="0" w:line="240" w:lineRule="auto"/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</w:pPr>
          </w:p>
        </w:tc>
      </w:tr>
    </w:tbl>
    <w:p w14:paraId="74FC5D8E">
      <w:pPr>
        <w:rPr>
          <w:rFonts w:hint="default" w:eastAsia="仿宋" w:asciiTheme="minorEastAsia" w:hAnsiTheme="minorEastAsia" w:cstheme="minorEastAsia"/>
          <w:sz w:val="28"/>
          <w:szCs w:val="28"/>
        </w:rPr>
      </w:pPr>
    </w:p>
    <w:p w14:paraId="263933BE">
      <w:pPr>
        <w:rPr>
          <w:rFonts w:hint="default" w:eastAsia="仿宋" w:asciiTheme="minorEastAsia" w:hAnsiTheme="minorEastAsia" w:cstheme="minorEastAsia"/>
          <w:sz w:val="28"/>
          <w:szCs w:val="28"/>
        </w:rPr>
      </w:pPr>
      <w:r>
        <w:rPr>
          <w:rFonts w:hint="default" w:eastAsia="仿宋" w:asciiTheme="minorEastAsia" w:hAnsiTheme="minorEastAsia" w:cstheme="minorEastAsia"/>
          <w:sz w:val="28"/>
          <w:szCs w:val="28"/>
        </w:rPr>
        <w:t>主要业绩与荣誉（可附页）：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0"/>
      </w:tblGrid>
      <w:tr w14:paraId="4D13D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0280" w:type="dxa"/>
          </w:tcPr>
          <w:p w14:paraId="09B730C2">
            <w:pPr>
              <w:spacing w:after="0" w:line="240" w:lineRule="auto"/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</w:pPr>
          </w:p>
        </w:tc>
      </w:tr>
      <w:tr w14:paraId="46BA3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0280" w:type="dxa"/>
          </w:tcPr>
          <w:p w14:paraId="2BD5E30C">
            <w:pPr>
              <w:spacing w:after="0" w:line="240" w:lineRule="auto"/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</w:pPr>
          </w:p>
        </w:tc>
      </w:tr>
      <w:tr w14:paraId="75EEF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0280" w:type="dxa"/>
          </w:tcPr>
          <w:p w14:paraId="778F3D04">
            <w:pPr>
              <w:spacing w:after="0" w:line="240" w:lineRule="auto"/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</w:pPr>
          </w:p>
        </w:tc>
      </w:tr>
      <w:tr w14:paraId="47D3D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0280" w:type="dxa"/>
          </w:tcPr>
          <w:p w14:paraId="201607B4">
            <w:pPr>
              <w:spacing w:after="0" w:line="240" w:lineRule="auto"/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</w:pPr>
          </w:p>
        </w:tc>
      </w:tr>
    </w:tbl>
    <w:p w14:paraId="2EA19865">
      <w:pPr>
        <w:rPr>
          <w:rFonts w:hint="default" w:eastAsia="仿宋" w:asciiTheme="minorEastAsia" w:hAnsiTheme="minorEastAsia" w:cstheme="minorEastAsia"/>
          <w:sz w:val="28"/>
          <w:szCs w:val="28"/>
        </w:rPr>
      </w:pP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0"/>
      </w:tblGrid>
      <w:tr w14:paraId="04385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</w:trPr>
        <w:tc>
          <w:tcPr>
            <w:tcW w:w="10280" w:type="dxa"/>
          </w:tcPr>
          <w:p w14:paraId="099C3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1" w:beforeLines="100"/>
              <w:textAlignment w:val="auto"/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</w:pPr>
            <w:r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  <w:t>推荐单位意见（加盖公章）：</w:t>
            </w:r>
          </w:p>
          <w:p w14:paraId="4E5EF0FF">
            <w:pPr>
              <w:jc w:val="right"/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</w:pPr>
            <w:r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  <w:br w:type="textWrapping"/>
            </w:r>
            <w:r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  <w:br w:type="textWrapping"/>
            </w:r>
            <w:r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  <w:br w:type="textWrapping"/>
            </w:r>
            <w:r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  <w:t>年     月     日</w:t>
            </w:r>
          </w:p>
        </w:tc>
      </w:tr>
    </w:tbl>
    <w:p w14:paraId="2C4C35CA">
      <w:pPr>
        <w:rPr>
          <w:rFonts w:hint="default" w:eastAsia="仿宋" w:asciiTheme="minorEastAsia" w:hAnsiTheme="minorEastAsia" w:cstheme="minorEastAsia"/>
          <w:sz w:val="28"/>
          <w:szCs w:val="28"/>
        </w:rPr>
      </w:pPr>
    </w:p>
    <w:p w14:paraId="2D370A16">
      <w:pPr>
        <w:rPr>
          <w:rFonts w:hint="default" w:eastAsia="仿宋" w:asciiTheme="minorEastAsia" w:hAnsiTheme="minorEastAsia" w:cstheme="minorEastAsia"/>
          <w:sz w:val="28"/>
          <w:szCs w:val="28"/>
        </w:rPr>
      </w:pP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0"/>
      </w:tblGrid>
      <w:tr w14:paraId="0A3F9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</w:trPr>
        <w:tc>
          <w:tcPr>
            <w:tcW w:w="10280" w:type="dxa"/>
          </w:tcPr>
          <w:p w14:paraId="1C90D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1" w:beforeLines="100"/>
              <w:textAlignment w:val="auto"/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</w:pPr>
            <w:r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  <w:t>协会审核意见：</w:t>
            </w:r>
          </w:p>
          <w:p w14:paraId="4719978C">
            <w:pPr>
              <w:jc w:val="right"/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</w:pPr>
            <w:r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  <w:br w:type="textWrapping"/>
            </w:r>
            <w:r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  <w:br w:type="textWrapping"/>
            </w:r>
            <w:r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  <w:br w:type="textWrapping"/>
            </w:r>
            <w:r>
              <w:rPr>
                <w:rFonts w:hint="default" w:eastAsia="仿宋" w:asciiTheme="minorEastAsia" w:hAnsiTheme="minorEastAsia" w:cstheme="minorEastAsia"/>
                <w:sz w:val="28"/>
                <w:szCs w:val="28"/>
              </w:rPr>
              <w:t>年     月     日</w:t>
            </w:r>
          </w:p>
        </w:tc>
      </w:tr>
    </w:tbl>
    <w:p w14:paraId="55001A49">
      <w:pPr>
        <w:rPr>
          <w:rFonts w:hint="default" w:eastAsia="仿宋" w:asciiTheme="minorEastAsia" w:hAnsiTheme="minorEastAsia" w:cstheme="minorEastAsia"/>
          <w:sz w:val="28"/>
          <w:szCs w:val="28"/>
        </w:rPr>
      </w:pPr>
    </w:p>
    <w:p w14:paraId="4C19D156">
      <w:pPr>
        <w:rPr>
          <w:rFonts w:hint="default" w:eastAsia="仿宋" w:asciiTheme="minorEastAsia" w:hAnsiTheme="minorEastAsia" w:cstheme="minorEastAsia"/>
          <w:sz w:val="28"/>
          <w:szCs w:val="28"/>
        </w:rPr>
      </w:pPr>
    </w:p>
    <w:p w14:paraId="23C5D707"/>
    <w:sectPr>
      <w:pgSz w:w="12240" w:h="15840"/>
      <w:pgMar w:top="567" w:right="1080" w:bottom="567" w:left="108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  <w:embedRegular r:id="rId1" w:fontKey="{5FB1F292-21D8-416C-A236-E9072F2A7A84}"/>
  </w:font>
  <w:font w:name="ＭＳ 明朝">
    <w:altName w:val="真宗聖典明朝 全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brush-tipTerrence trial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8E5623E9-93A0-4004-B79F-B774AF0687DE}"/>
  </w:font>
  <w:font w:name="brush-tipTerrence trial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761D173-C43D-4619-9F2A-5E5059A28770}"/>
  </w:font>
  <w:font w:name="真宗聖典明朝 全">
    <w:panose1 w:val="02000609000000000000"/>
    <w:charset w:val="80"/>
    <w:family w:val="auto"/>
    <w:pitch w:val="default"/>
    <w:sig w:usb0="B00002D7" w:usb1="19DFFD7B" w:usb2="00040017" w:usb3="00000000" w:csb0="6002019F" w:csb1="DFD7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3EE09881-1498-43E9-BAE9-F10659F0F1F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8A3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uiPriority="99" w:semiHidden="0" w:name="List Number"/>
    <w:lsdException w:qFormat="1" w:uiPriority="99" w:semiHidden="0" w:name="List 2"/>
    <w:lsdException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qFormat="1"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</Words>
  <Characters>153</Characters>
  <Lines>0</Lines>
  <Paragraphs>0</Paragraphs>
  <TotalTime>6</TotalTime>
  <ScaleCrop>false</ScaleCrop>
  <LinksUpToDate>false</LinksUpToDate>
  <CharactersWithSpaces>177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广西建筑装饰协会</cp:lastModifiedBy>
  <dcterms:modified xsi:type="dcterms:W3CDTF">2025-09-01T09:11:28Z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eyJoZGlkIjoiNmJhZWFmNjEyMGFiMjRjODNjYWMzOWQ2NDVlYWI1ODgiLCJ1c2VySWQiOiIxNTg5NzY5OTQyIn0=</vt:lpwstr>
  </property>
  <property fmtid="{D5CDD505-2E9C-101B-9397-08002B2CF9AE}" pid="3" name="KSOProductBuildVer">
    <vt:lpwstr>2052-12.1.0.22529</vt:lpwstr>
  </property>
  <property fmtid="{D5CDD505-2E9C-101B-9397-08002B2CF9AE}" pid="4" name="ICV">
    <vt:lpwstr>A610F01EE66147288A62C1A90DA98C5A_13</vt:lpwstr>
  </property>
</Properties>
</file>