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2246B3">
      <w:pPr>
        <w:pStyle w:val="2"/>
        <w:rPr>
          <w:rFonts w:hint="eastAsia" w:ascii="仿宋" w:hAnsi="仿宋" w:eastAsia="仿宋" w:cs="仿宋"/>
          <w:b/>
          <w:sz w:val="28"/>
          <w:szCs w:val="28"/>
          <w:lang w:eastAsia="zh-CN"/>
        </w:rPr>
      </w:pPr>
    </w:p>
    <w:p w14:paraId="4E1735D9">
      <w:pPr>
        <w:snapToGrid w:val="0"/>
        <w:spacing w:line="360" w:lineRule="auto"/>
        <w:rPr>
          <w:rFonts w:hint="eastAsia" w:ascii="仿宋" w:hAnsi="仿宋" w:eastAsia="仿宋" w:cs="仿宋"/>
          <w:b/>
          <w:sz w:val="28"/>
          <w:szCs w:val="28"/>
        </w:rPr>
      </w:pPr>
      <w:r>
        <w:rPr>
          <w:rFonts w:hint="eastAsia" w:ascii="仿宋" w:hAnsi="仿宋" w:eastAsia="仿宋" w:cs="仿宋"/>
          <w:b/>
          <w:sz w:val="28"/>
          <w:szCs w:val="28"/>
          <w:lang w:eastAsia="zh-CN"/>
        </w:rPr>
        <w:t>附件</w:t>
      </w:r>
      <w:r>
        <w:rPr>
          <w:rFonts w:hint="eastAsia" w:ascii="仿宋" w:hAnsi="仿宋" w:eastAsia="仿宋" w:cs="仿宋"/>
          <w:b/>
          <w:sz w:val="28"/>
          <w:szCs w:val="28"/>
          <w:lang w:val="en-US" w:eastAsia="zh-CN"/>
        </w:rPr>
        <w:t>1</w:t>
      </w:r>
    </w:p>
    <w:p w14:paraId="1E5874C4">
      <w:pPr>
        <w:spacing w:line="500" w:lineRule="exact"/>
        <w:jc w:val="center"/>
        <w:rPr>
          <w:rFonts w:hint="eastAsia" w:ascii="仿宋" w:hAnsi="仿宋" w:eastAsia="仿宋" w:cs="仿宋"/>
          <w:b/>
          <w:sz w:val="32"/>
          <w:szCs w:val="32"/>
        </w:rPr>
      </w:pPr>
      <w:r>
        <w:rPr>
          <w:rFonts w:hint="eastAsia" w:ascii="仿宋" w:hAnsi="仿宋" w:eastAsia="仿宋" w:cs="仿宋"/>
          <w:b/>
          <w:sz w:val="32"/>
          <w:szCs w:val="32"/>
          <w:lang w:val="en-US" w:eastAsia="zh-CN"/>
        </w:rPr>
        <w:t>2025年度广西优质建筑装饰工程</w:t>
      </w:r>
      <w:r>
        <w:rPr>
          <w:rFonts w:hint="eastAsia" w:ascii="仿宋" w:hAnsi="仿宋" w:eastAsia="仿宋" w:cs="仿宋"/>
          <w:b/>
          <w:sz w:val="32"/>
          <w:szCs w:val="32"/>
        </w:rPr>
        <w:t>（公共建筑装饰类）</w:t>
      </w:r>
    </w:p>
    <w:p w14:paraId="45F59269">
      <w:pPr>
        <w:spacing w:line="500" w:lineRule="exact"/>
        <w:jc w:val="center"/>
        <w:rPr>
          <w:rFonts w:hint="eastAsia" w:ascii="仿宋" w:hAnsi="仿宋" w:eastAsia="仿宋" w:cs="仿宋"/>
          <w:b/>
          <w:sz w:val="32"/>
          <w:szCs w:val="32"/>
        </w:rPr>
      </w:pPr>
      <w:r>
        <w:rPr>
          <w:rFonts w:hint="eastAsia" w:ascii="仿宋" w:hAnsi="仿宋" w:eastAsia="仿宋" w:cs="仿宋"/>
          <w:b/>
          <w:sz w:val="32"/>
          <w:szCs w:val="32"/>
          <w:lang w:val="en-US" w:eastAsia="zh-CN"/>
        </w:rPr>
        <w:t>申报资料初审合格工程</w:t>
      </w:r>
      <w:r>
        <w:rPr>
          <w:rFonts w:hint="eastAsia" w:ascii="仿宋" w:hAnsi="仿宋" w:eastAsia="仿宋" w:cs="仿宋"/>
          <w:b/>
          <w:sz w:val="32"/>
          <w:szCs w:val="32"/>
        </w:rPr>
        <w:t>项目名单</w:t>
      </w:r>
    </w:p>
    <w:p w14:paraId="3E8B9C5C">
      <w:pPr>
        <w:widowControl/>
        <w:spacing w:line="360" w:lineRule="auto"/>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（排名不分先后）</w:t>
      </w:r>
    </w:p>
    <w:p w14:paraId="2A01E0E0">
      <w:pPr>
        <w:widowControl/>
        <w:numPr>
          <w:ilvl w:val="0"/>
          <w:numId w:val="1"/>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南宁市</w:t>
      </w:r>
      <w:r>
        <w:rPr>
          <w:rFonts w:hint="eastAsia" w:ascii="仿宋_GB2312" w:hAnsi="仿宋_GB2312" w:eastAsia="仿宋_GB2312" w:cs="仿宋_GB2312"/>
          <w:sz w:val="28"/>
          <w:szCs w:val="28"/>
        </w:rPr>
        <w:t>：</w:t>
      </w:r>
    </w:p>
    <w:p w14:paraId="2827E21B">
      <w:pPr>
        <w:widowControl/>
        <w:spacing w:line="360" w:lineRule="auto"/>
        <w:ind w:left="1960" w:hanging="1960" w:hangingChars="7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.工程名称：南宁市松柏路小学</w:t>
      </w:r>
    </w:p>
    <w:p w14:paraId="25DA15C6">
      <w:pPr>
        <w:widowControl/>
        <w:spacing w:line="360" w:lineRule="auto"/>
        <w:ind w:left="0" w:leftChars="0" w:firstLine="218" w:firstLineChars="7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*承建单位：广西路建集团建筑工程有限公司</w:t>
      </w:r>
    </w:p>
    <w:p w14:paraId="326B0812">
      <w:pPr>
        <w:widowControl/>
        <w:spacing w:line="360" w:lineRule="auto"/>
        <w:ind w:left="1960" w:hanging="1960" w:hangingChars="7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2.工程名称：南方锰业五象总部基地新办公楼装修项目   </w:t>
      </w:r>
    </w:p>
    <w:p w14:paraId="423AB689">
      <w:pPr>
        <w:widowControl/>
        <w:spacing w:line="360" w:lineRule="auto"/>
        <w:ind w:left="1960" w:hanging="1960" w:hangingChars="7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*承建单位：广西华辉装饰集团有限公司</w:t>
      </w:r>
    </w:p>
    <w:p w14:paraId="3EA8784E">
      <w:pPr>
        <w:widowControl/>
        <w:spacing w:line="360" w:lineRule="auto"/>
        <w:ind w:left="1960" w:hanging="1960" w:hangingChars="7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3.工程名称：南宁阳光城檀悦项目地块一公区、户内及物业用房精装修工程</w:t>
      </w:r>
    </w:p>
    <w:p w14:paraId="34F83614">
      <w:pPr>
        <w:widowControl/>
        <w:spacing w:line="360" w:lineRule="auto"/>
        <w:ind w:left="1960" w:hanging="1960" w:hangingChars="7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*承建单位：广西华辉装饰集团有限公司 </w:t>
      </w:r>
    </w:p>
    <w:p w14:paraId="28B364FD">
      <w:pPr>
        <w:widowControl/>
        <w:spacing w:line="360" w:lineRule="auto"/>
        <w:ind w:left="1960" w:hanging="1960" w:hangingChars="7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4.工程名称：荣和五象学府和院2#、3#、5#楼户内及公区精装修工程</w:t>
      </w:r>
    </w:p>
    <w:p w14:paraId="2E795D40">
      <w:pPr>
        <w:widowControl/>
        <w:spacing w:line="360" w:lineRule="auto"/>
        <w:ind w:left="1960" w:hanging="1960" w:hangingChars="7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*承建单位：广西华辉装饰集团有限公司</w:t>
      </w:r>
    </w:p>
    <w:p w14:paraId="272E0D8A">
      <w:pPr>
        <w:widowControl/>
        <w:spacing w:line="360" w:lineRule="auto"/>
        <w:ind w:left="1680" w:hanging="1680" w:hangingChars="6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.工程名称：南宁市江南区人民法院审判法庭业务楼迁建工程项目二次装修项目</w:t>
      </w:r>
    </w:p>
    <w:p w14:paraId="0FD71485">
      <w:pPr>
        <w:pStyle w:val="2"/>
        <w:numPr>
          <w:ilvl w:val="0"/>
          <w:numId w:val="0"/>
        </w:num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*承建单位：广西大正建设有限公司</w:t>
      </w:r>
    </w:p>
    <w:p w14:paraId="615E0021">
      <w:pPr>
        <w:widowControl/>
        <w:spacing w:line="360" w:lineRule="auto"/>
        <w:ind w:left="1680" w:hanging="1680" w:hangingChars="6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.工程名称：南宁市五象新区明月东路142号地块会所、售楼部等装饰工程</w:t>
      </w:r>
    </w:p>
    <w:p w14:paraId="34E8A9D7">
      <w:pPr>
        <w:widowControl/>
        <w:spacing w:line="360" w:lineRule="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 xml:space="preserve"> *承建单位：广西瑞宏建设集团有限公司</w:t>
      </w:r>
    </w:p>
    <w:p w14:paraId="79704599">
      <w:pPr>
        <w:widowControl/>
        <w:spacing w:line="360" w:lineRule="auto"/>
        <w:ind w:left="1680" w:hanging="1680" w:hangingChars="6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.工程名称：南宁市五象新区明月东路142号地块会所、售楼部等装饰工程</w:t>
      </w:r>
    </w:p>
    <w:p w14:paraId="7E71D069">
      <w:pPr>
        <w:widowControl/>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*承建单位：广西旅发建筑装饰工程有限公司</w:t>
      </w:r>
    </w:p>
    <w:p w14:paraId="1530CC9B">
      <w:pPr>
        <w:widowControl/>
        <w:numPr>
          <w:ilvl w:val="0"/>
          <w:numId w:val="2"/>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工程名称：华润置地未来城市项目一期公区精装修工程(含配套幼儿园)</w:t>
      </w:r>
    </w:p>
    <w:p w14:paraId="3613105B">
      <w:pPr>
        <w:widowControl/>
        <w:numPr>
          <w:ilvl w:val="0"/>
          <w:numId w:val="0"/>
        </w:numPr>
        <w:spacing w:line="360" w:lineRule="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 xml:space="preserve"> *承建单位</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广西旅发建筑装饰工程有限公司</w:t>
      </w:r>
    </w:p>
    <w:p w14:paraId="3A34B71C">
      <w:pPr>
        <w:widowControl/>
        <w:spacing w:line="360" w:lineRule="auto"/>
        <w:ind w:left="1680" w:hanging="1680" w:hangingChars="6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.工程名称：广西旅游投资集团南宁总部基地项目3号楼装修工程设计及施工一体化工程总承包</w:t>
      </w:r>
    </w:p>
    <w:p w14:paraId="36F29880">
      <w:pPr>
        <w:widowControl/>
        <w:spacing w:line="360" w:lineRule="auto"/>
        <w:ind w:firstLine="140" w:firstLineChars="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*承建单位：广西旅发建筑装饰工程有限公司</w:t>
      </w:r>
    </w:p>
    <w:p w14:paraId="44C97297">
      <w:pPr>
        <w:widowControl/>
        <w:spacing w:line="360" w:lineRule="auto"/>
        <w:ind w:left="1960" w:hanging="1960" w:hangingChars="7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.工程名称：保利明玥江山项目三标段户内批量装修公共部位装修与幼儿园装修工程</w:t>
      </w:r>
    </w:p>
    <w:p w14:paraId="1BF124BC">
      <w:pPr>
        <w:widowControl/>
        <w:spacing w:line="360" w:lineRule="auto"/>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*承建单位：广西旅发建筑装饰工程有限公司</w:t>
      </w:r>
    </w:p>
    <w:p w14:paraId="4FAE88D1">
      <w:pPr>
        <w:widowControl/>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11</w:t>
      </w:r>
      <w:r>
        <w:rPr>
          <w:rFonts w:hint="eastAsia" w:ascii="仿宋_GB2312" w:hAnsi="仿宋_GB2312" w:eastAsia="仿宋_GB2312" w:cs="仿宋_GB2312"/>
          <w:sz w:val="28"/>
          <w:szCs w:val="28"/>
        </w:rPr>
        <w:t>.工程名称：望州路旧城改造项目（一期）EPC商业装修工程2标段</w:t>
      </w:r>
    </w:p>
    <w:p w14:paraId="6EAB0891">
      <w:pPr>
        <w:widowControl/>
        <w:spacing w:line="360" w:lineRule="auto"/>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*承建单位：广西北投装饰装修有限公司</w:t>
      </w:r>
    </w:p>
    <w:p w14:paraId="254AC28C">
      <w:pPr>
        <w:widowControl/>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.工程名称：广西航天遥感研学基地项目工程总承包</w:t>
      </w:r>
    </w:p>
    <w:p w14:paraId="3E254C1D">
      <w:pPr>
        <w:widowControl/>
        <w:spacing w:line="360" w:lineRule="auto"/>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*承建单位：广西建工第一建筑工程集团有限公司</w:t>
      </w:r>
    </w:p>
    <w:p w14:paraId="065534E5">
      <w:pPr>
        <w:widowControl/>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.工程名称：建宁大厦室内装修工程</w:t>
      </w:r>
    </w:p>
    <w:p w14:paraId="777C73C5">
      <w:pPr>
        <w:widowControl/>
        <w:spacing w:line="360" w:lineRule="auto"/>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*承建单位：广西建工集团第二建筑工程有限责任公司</w:t>
      </w:r>
    </w:p>
    <w:p w14:paraId="2C37FC16">
      <w:pPr>
        <w:widowControl/>
        <w:spacing w:line="360" w:lineRule="auto"/>
        <w:ind w:left="1898" w:leftChars="0" w:hanging="1898" w:hangingChars="678"/>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.工程名称：朝阳大厦(商业室内公共区域精装修工程)</w:t>
      </w:r>
    </w:p>
    <w:p w14:paraId="61562400">
      <w:pPr>
        <w:pStyle w:val="2"/>
        <w:ind w:firstLine="280" w:firstLineChars="100"/>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sz w:val="28"/>
          <w:szCs w:val="28"/>
        </w:rPr>
        <w:t>*承建单位：厦门市港龙装修工程有限公司</w:t>
      </w:r>
    </w:p>
    <w:p w14:paraId="423DC2D5">
      <w:pPr>
        <w:widowControl/>
        <w:spacing w:line="360" w:lineRule="auto"/>
        <w:ind w:left="1960" w:hanging="1960" w:hangingChars="7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.工程名称：广西医科大学附属五象新区医院项目室内装修工程</w:t>
      </w:r>
    </w:p>
    <w:p w14:paraId="6BEC4E82">
      <w:pPr>
        <w:widowControl/>
        <w:spacing w:line="360" w:lineRule="auto"/>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*承建单位：广西三源装饰工程有限公司</w:t>
      </w:r>
    </w:p>
    <w:p w14:paraId="4FDCA28A">
      <w:pPr>
        <w:widowControl/>
        <w:spacing w:line="360" w:lineRule="auto"/>
        <w:ind w:left="1680" w:hanging="1680" w:hangingChars="6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.工程名称：望州路广西公路桥梁工程总公司二分公司片区旧城改造项目（一期）6#</w:t>
      </w:r>
    </w:p>
    <w:p w14:paraId="2BD4E048">
      <w:pPr>
        <w:pStyle w:val="2"/>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*承建单位：广西呈美建筑装饰集团有限公司</w:t>
      </w:r>
    </w:p>
    <w:p w14:paraId="686DCA05">
      <w:pPr>
        <w:widowControl/>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w:t>
      </w:r>
      <w:r>
        <w:rPr>
          <w:rFonts w:hint="eastAsia" w:ascii="仿宋_GB2312" w:hAnsi="仿宋_GB2312" w:eastAsia="仿宋_GB2312" w:cs="仿宋_GB2312"/>
          <w:sz w:val="28"/>
          <w:szCs w:val="28"/>
          <w:highlight w:val="none"/>
          <w:lang w:val="en-US" w:eastAsia="zh-CN"/>
        </w:rPr>
        <w:t>7</w:t>
      </w:r>
      <w:r>
        <w:rPr>
          <w:rFonts w:hint="eastAsia" w:ascii="仿宋_GB2312" w:hAnsi="仿宋_GB2312" w:eastAsia="仿宋_GB2312" w:cs="仿宋_GB2312"/>
          <w:sz w:val="28"/>
          <w:szCs w:val="28"/>
          <w:highlight w:val="none"/>
        </w:rPr>
        <w:t>.工程名称：步步高餐厅（凤岭店）餐厅装修</w:t>
      </w:r>
    </w:p>
    <w:p w14:paraId="46DE11CD">
      <w:pPr>
        <w:pStyle w:val="2"/>
        <w:ind w:firstLine="280" w:firstLineChars="1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*承建单位：广西新美格建设集团有限公司</w:t>
      </w:r>
    </w:p>
    <w:p w14:paraId="62320BE7">
      <w:pPr>
        <w:widowControl/>
        <w:spacing w:line="360" w:lineRule="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.工程名称：广西建设大厦5-10层装修改造项目</w:t>
      </w:r>
    </w:p>
    <w:p w14:paraId="2EA1E265">
      <w:pPr>
        <w:pStyle w:val="2"/>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*承建单位：广西呈美建筑装饰集团有限公司</w:t>
      </w:r>
    </w:p>
    <w:p w14:paraId="14F8C34F">
      <w:pPr>
        <w:widowControl/>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19</w:t>
      </w:r>
      <w:r>
        <w:rPr>
          <w:rFonts w:hint="eastAsia" w:ascii="仿宋_GB2312" w:hAnsi="仿宋_GB2312" w:eastAsia="仿宋_GB2312" w:cs="仿宋_GB2312"/>
          <w:sz w:val="28"/>
          <w:szCs w:val="28"/>
        </w:rPr>
        <w:t>.工程名称：七彩大厦(七坡林场拟租用部分)装修工程</w:t>
      </w:r>
    </w:p>
    <w:p w14:paraId="009FFA79">
      <w:pPr>
        <w:pStyle w:val="2"/>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*承建单位：中建八局第二建设有限公司</w:t>
      </w:r>
    </w:p>
    <w:p w14:paraId="253E6D5B">
      <w:pPr>
        <w:widowControl/>
        <w:numPr>
          <w:ilvl w:val="0"/>
          <w:numId w:val="0"/>
        </w:numPr>
        <w:spacing w:line="360" w:lineRule="auto"/>
        <w:rPr>
          <w:rFonts w:hint="eastAsia" w:ascii="仿宋_GB2312" w:hAnsi="仿宋_GB2312" w:eastAsia="仿宋_GB2312" w:cs="仿宋_GB2312"/>
          <w:b/>
          <w:bCs/>
          <w:sz w:val="28"/>
          <w:szCs w:val="28"/>
          <w:lang w:val="en-US" w:eastAsia="zh-CN"/>
        </w:rPr>
      </w:pPr>
    </w:p>
    <w:p w14:paraId="03B5711C">
      <w:pPr>
        <w:pStyle w:val="2"/>
        <w:rPr>
          <w:rFonts w:hint="eastAsia" w:ascii="仿宋_GB2312" w:hAnsi="仿宋_GB2312" w:eastAsia="仿宋_GB2312" w:cs="仿宋_GB2312"/>
          <w:b/>
          <w:bCs/>
          <w:sz w:val="28"/>
          <w:szCs w:val="28"/>
          <w:lang w:val="en-US" w:eastAsia="zh-CN"/>
        </w:rPr>
      </w:pPr>
    </w:p>
    <w:p w14:paraId="36D8258A">
      <w:pPr>
        <w:pStyle w:val="2"/>
        <w:rPr>
          <w:rFonts w:hint="eastAsia" w:ascii="仿宋_GB2312" w:hAnsi="仿宋_GB2312" w:eastAsia="仿宋_GB2312" w:cs="仿宋_GB2312"/>
          <w:b/>
          <w:bCs/>
          <w:sz w:val="28"/>
          <w:szCs w:val="28"/>
          <w:lang w:val="en-US" w:eastAsia="zh-CN"/>
        </w:rPr>
      </w:pPr>
    </w:p>
    <w:p w14:paraId="1D61445A">
      <w:pPr>
        <w:pStyle w:val="2"/>
        <w:rPr>
          <w:rFonts w:hint="eastAsia" w:ascii="仿宋_GB2312" w:hAnsi="仿宋_GB2312" w:eastAsia="仿宋_GB2312" w:cs="仿宋_GB2312"/>
          <w:b/>
          <w:bCs/>
          <w:sz w:val="28"/>
          <w:szCs w:val="28"/>
          <w:lang w:val="en-US" w:eastAsia="zh-CN"/>
        </w:rPr>
      </w:pPr>
    </w:p>
    <w:p w14:paraId="67F8ED8D">
      <w:pPr>
        <w:pStyle w:val="2"/>
        <w:rPr>
          <w:rFonts w:hint="eastAsia" w:ascii="仿宋_GB2312" w:hAnsi="仿宋_GB2312" w:eastAsia="仿宋_GB2312" w:cs="仿宋_GB2312"/>
          <w:b/>
          <w:bCs/>
          <w:sz w:val="28"/>
          <w:szCs w:val="28"/>
          <w:lang w:val="en-US" w:eastAsia="zh-CN"/>
        </w:rPr>
      </w:pPr>
    </w:p>
    <w:p w14:paraId="6C4A3F1A">
      <w:pPr>
        <w:pStyle w:val="2"/>
        <w:rPr>
          <w:rFonts w:hint="eastAsia" w:ascii="仿宋_GB2312" w:hAnsi="仿宋_GB2312" w:eastAsia="仿宋_GB2312" w:cs="仿宋_GB2312"/>
          <w:b/>
          <w:bCs/>
          <w:sz w:val="28"/>
          <w:szCs w:val="28"/>
          <w:lang w:val="en-US" w:eastAsia="zh-CN"/>
        </w:rPr>
      </w:pPr>
    </w:p>
    <w:p w14:paraId="4F9E75FA">
      <w:pPr>
        <w:pStyle w:val="2"/>
        <w:numPr>
          <w:ilvl w:val="0"/>
          <w:numId w:val="3"/>
        </w:numP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柳州市</w:t>
      </w:r>
      <w:r>
        <w:rPr>
          <w:rFonts w:hint="eastAsia" w:ascii="仿宋_GB2312" w:hAnsi="仿宋_GB2312" w:eastAsia="仿宋_GB2312" w:cs="仿宋_GB2312"/>
          <w:b/>
          <w:bCs/>
          <w:sz w:val="28"/>
          <w:szCs w:val="28"/>
        </w:rPr>
        <w:t>：</w:t>
      </w:r>
    </w:p>
    <w:p w14:paraId="56FD2B8D">
      <w:pPr>
        <w:widowControl/>
        <w:spacing w:line="360" w:lineRule="auto"/>
        <w:ind w:left="1960" w:hanging="1960" w:hangingChars="7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20</w:t>
      </w:r>
      <w:r>
        <w:rPr>
          <w:rFonts w:hint="eastAsia" w:ascii="仿宋_GB2312" w:hAnsi="仿宋_GB2312" w:eastAsia="仿宋_GB2312" w:cs="仿宋_GB2312"/>
          <w:sz w:val="28"/>
          <w:szCs w:val="28"/>
        </w:rPr>
        <w:t>.工程名称：广西机电技师学院迁建项目（一期）</w:t>
      </w:r>
    </w:p>
    <w:p w14:paraId="5D8D37B4">
      <w:pPr>
        <w:widowControl/>
        <w:spacing w:line="360" w:lineRule="auto"/>
        <w:ind w:firstLine="280" w:firstLineChars="100"/>
        <w:rPr>
          <w:rFonts w:hint="eastAsia"/>
        </w:rPr>
      </w:pPr>
      <w:r>
        <w:rPr>
          <w:rFonts w:hint="eastAsia" w:ascii="仿宋_GB2312" w:hAnsi="仿宋_GB2312" w:eastAsia="仿宋_GB2312" w:cs="仿宋_GB2312"/>
          <w:sz w:val="28"/>
          <w:szCs w:val="28"/>
        </w:rPr>
        <w:t>*承建单位：广西建工集团冶金建设有限公司</w:t>
      </w:r>
    </w:p>
    <w:p w14:paraId="5B96325E">
      <w:pPr>
        <w:widowControl/>
        <w:spacing w:line="360" w:lineRule="auto"/>
        <w:ind w:left="1960" w:hanging="1960" w:hangingChars="7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21</w:t>
      </w:r>
      <w:r>
        <w:rPr>
          <w:rFonts w:hint="eastAsia" w:ascii="仿宋_GB2312" w:hAnsi="仿宋_GB2312" w:eastAsia="仿宋_GB2312" w:cs="仿宋_GB2312"/>
          <w:sz w:val="28"/>
          <w:szCs w:val="28"/>
        </w:rPr>
        <w:t>.工程名称：中国邮政储蓄银行融水县支行营运用房装修改造工程</w:t>
      </w:r>
    </w:p>
    <w:p w14:paraId="113C44F3">
      <w:pPr>
        <w:widowControl/>
        <w:spacing w:line="360" w:lineRule="auto"/>
        <w:ind w:left="1959" w:leftChars="133" w:hanging="1680" w:hangingChars="6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*承建单位：广西华蓝建筑装饰工程有限公司</w:t>
      </w:r>
    </w:p>
    <w:p w14:paraId="3F52A0A6">
      <w:pPr>
        <w:pStyle w:val="2"/>
        <w:numPr>
          <w:ilvl w:val="0"/>
          <w:numId w:val="0"/>
        </w:numPr>
        <w:rPr>
          <w:rFonts w:hint="eastAsia" w:ascii="仿宋_GB2312" w:hAnsi="仿宋_GB2312" w:eastAsia="仿宋_GB2312" w:cs="仿宋_GB2312"/>
          <w:b/>
          <w:bCs/>
          <w:sz w:val="28"/>
          <w:szCs w:val="28"/>
          <w:lang w:val="en-US" w:eastAsia="zh-CN"/>
        </w:rPr>
      </w:pPr>
    </w:p>
    <w:p w14:paraId="355E9E2A">
      <w:pPr>
        <w:widowControl/>
        <w:numPr>
          <w:ilvl w:val="0"/>
          <w:numId w:val="0"/>
        </w:numPr>
        <w:spacing w:line="360" w:lineRule="auto"/>
      </w:pPr>
      <w:r>
        <w:rPr>
          <w:rFonts w:hint="eastAsia" w:ascii="仿宋_GB2312" w:hAnsi="仿宋_GB2312" w:eastAsia="仿宋_GB2312" w:cs="仿宋_GB2312"/>
          <w:b/>
          <w:bCs/>
          <w:sz w:val="28"/>
          <w:szCs w:val="28"/>
          <w:lang w:val="en-US" w:eastAsia="zh-CN"/>
        </w:rPr>
        <w:t>（三）桂林市</w:t>
      </w:r>
      <w:r>
        <w:rPr>
          <w:rFonts w:hint="eastAsia" w:ascii="仿宋_GB2312" w:hAnsi="仿宋_GB2312" w:eastAsia="仿宋_GB2312" w:cs="仿宋_GB2312"/>
          <w:b/>
          <w:bCs/>
          <w:sz w:val="28"/>
          <w:szCs w:val="28"/>
        </w:rPr>
        <w:t>：</w:t>
      </w:r>
      <w:r>
        <w:rPr>
          <w:rFonts w:hint="eastAsia" w:ascii="仿宋_GB2312" w:hAnsi="仿宋_GB2312" w:eastAsia="仿宋_GB2312" w:cs="仿宋_GB2312"/>
          <w:sz w:val="28"/>
          <w:szCs w:val="28"/>
        </w:rPr>
        <w:t xml:space="preserve"> </w:t>
      </w:r>
    </w:p>
    <w:p w14:paraId="43C34961">
      <w:pPr>
        <w:widowControl/>
        <w:spacing w:line="360" w:lineRule="auto"/>
        <w:ind w:left="1960" w:hanging="1960" w:hangingChars="7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22</w:t>
      </w:r>
      <w:r>
        <w:rPr>
          <w:rFonts w:hint="eastAsia" w:ascii="仿宋_GB2312" w:hAnsi="仿宋_GB2312" w:eastAsia="仿宋_GB2312" w:cs="仿宋_GB2312"/>
          <w:sz w:val="28"/>
          <w:szCs w:val="28"/>
        </w:rPr>
        <w:t>.工程名称：桂林粮贸大酒店建设工程项目</w:t>
      </w:r>
    </w:p>
    <w:p w14:paraId="420D65EF">
      <w:pPr>
        <w:widowControl/>
        <w:spacing w:line="360" w:lineRule="auto"/>
        <w:ind w:firstLine="280" w:firstLineChars="100"/>
        <w:rPr>
          <w:rFonts w:hint="eastAsia"/>
        </w:rPr>
      </w:pPr>
      <w:r>
        <w:rPr>
          <w:rFonts w:hint="eastAsia" w:ascii="仿宋_GB2312" w:hAnsi="仿宋_GB2312" w:eastAsia="仿宋_GB2312" w:cs="仿宋_GB2312"/>
          <w:sz w:val="28"/>
          <w:szCs w:val="28"/>
        </w:rPr>
        <w:t>*承建单位：桂林建昌建设有限公司</w:t>
      </w:r>
    </w:p>
    <w:p w14:paraId="419654FC">
      <w:pPr>
        <w:pStyle w:val="2"/>
        <w:rPr>
          <w:rFonts w:hint="eastAsia"/>
        </w:rPr>
      </w:pPr>
    </w:p>
    <w:p w14:paraId="759323A3">
      <w:pPr>
        <w:widowControl/>
        <w:numPr>
          <w:ilvl w:val="0"/>
          <w:numId w:val="0"/>
        </w:numPr>
        <w:spacing w:line="360" w:lineRule="auto"/>
        <w:ind w:leftChars="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（四）贺州市</w:t>
      </w:r>
      <w:r>
        <w:rPr>
          <w:rFonts w:hint="eastAsia" w:ascii="仿宋_GB2312" w:hAnsi="仿宋_GB2312" w:eastAsia="仿宋_GB2312" w:cs="仿宋_GB2312"/>
          <w:b/>
          <w:bCs/>
          <w:sz w:val="28"/>
          <w:szCs w:val="28"/>
        </w:rPr>
        <w:t>：</w:t>
      </w:r>
    </w:p>
    <w:p w14:paraId="21F68C51">
      <w:pPr>
        <w:widowControl/>
        <w:spacing w:line="360" w:lineRule="auto"/>
        <w:ind w:left="1960" w:hanging="1960" w:hangingChars="7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23</w:t>
      </w:r>
      <w:r>
        <w:rPr>
          <w:rFonts w:hint="eastAsia" w:ascii="仿宋_GB2312" w:hAnsi="仿宋_GB2312" w:eastAsia="仿宋_GB2312" w:cs="仿宋_GB2312"/>
          <w:sz w:val="28"/>
          <w:szCs w:val="28"/>
        </w:rPr>
        <w:t>.工程名称：中国邮政储蓄银行广西区分行2023年钟山县支行营运用房装修改造工程</w:t>
      </w:r>
    </w:p>
    <w:p w14:paraId="2944A769">
      <w:pPr>
        <w:pStyle w:val="2"/>
        <w:ind w:firstLine="280" w:firstLineChars="100"/>
        <w:rPr>
          <w:rFonts w:hint="eastAsia"/>
        </w:rPr>
      </w:pPr>
      <w:r>
        <w:rPr>
          <w:rFonts w:hint="eastAsia" w:ascii="仿宋_GB2312" w:hAnsi="仿宋_GB2312" w:eastAsia="仿宋_GB2312" w:cs="仿宋_GB2312"/>
          <w:sz w:val="28"/>
          <w:szCs w:val="28"/>
        </w:rPr>
        <w:t>*承建单位：广西华蓝建筑装饰工程有限公司</w:t>
      </w:r>
    </w:p>
    <w:p w14:paraId="70358554">
      <w:pPr>
        <w:pStyle w:val="2"/>
        <w:rPr>
          <w:rFonts w:hint="eastAsia"/>
        </w:rPr>
      </w:pPr>
    </w:p>
    <w:p w14:paraId="38FC92D9">
      <w:pPr>
        <w:widowControl/>
        <w:numPr>
          <w:ilvl w:val="0"/>
          <w:numId w:val="0"/>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val="en-US" w:eastAsia="zh-CN"/>
        </w:rPr>
        <w:t>（五）玉林市</w:t>
      </w:r>
      <w:r>
        <w:rPr>
          <w:rFonts w:hint="eastAsia" w:ascii="仿宋_GB2312" w:hAnsi="仿宋_GB2312" w:eastAsia="仿宋_GB2312" w:cs="仿宋_GB2312"/>
          <w:b/>
          <w:bCs/>
          <w:sz w:val="28"/>
          <w:szCs w:val="28"/>
        </w:rPr>
        <w:t>：</w:t>
      </w:r>
      <w:r>
        <w:rPr>
          <w:rFonts w:hint="eastAsia" w:ascii="仿宋_GB2312" w:hAnsi="仿宋_GB2312" w:eastAsia="仿宋_GB2312" w:cs="仿宋_GB2312"/>
          <w:sz w:val="28"/>
          <w:szCs w:val="28"/>
        </w:rPr>
        <w:t xml:space="preserve"> </w:t>
      </w:r>
    </w:p>
    <w:p w14:paraId="75EC7CE7">
      <w:pPr>
        <w:widowControl/>
        <w:spacing w:line="360" w:lineRule="auto"/>
        <w:ind w:left="1960" w:hanging="1960" w:hangingChars="7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24</w:t>
      </w:r>
      <w:r>
        <w:rPr>
          <w:rFonts w:hint="eastAsia" w:ascii="仿宋_GB2312" w:hAnsi="仿宋_GB2312" w:eastAsia="仿宋_GB2312" w:cs="仿宋_GB2312"/>
          <w:sz w:val="28"/>
          <w:szCs w:val="28"/>
        </w:rPr>
        <w:t>.工程名称：新建南宁至玉林铁路站后工程№1-1玉林北站站房室内装修工程</w:t>
      </w:r>
    </w:p>
    <w:p w14:paraId="07EE6B9C">
      <w:pPr>
        <w:pStyle w:val="2"/>
        <w:ind w:firstLine="280" w:firstLineChars="100"/>
        <w:rPr>
          <w:rFonts w:hint="eastAsia"/>
        </w:rPr>
      </w:pPr>
      <w:r>
        <w:rPr>
          <w:rFonts w:hint="eastAsia" w:ascii="仿宋_GB2312" w:hAnsi="仿宋_GB2312" w:eastAsia="仿宋_GB2312" w:cs="仿宋_GB2312"/>
          <w:sz w:val="28"/>
          <w:szCs w:val="28"/>
        </w:rPr>
        <w:t>*承建单位：中铁十一局集团有限公司</w:t>
      </w:r>
    </w:p>
    <w:p w14:paraId="7FD0AE2C">
      <w:pPr>
        <w:pStyle w:val="2"/>
        <w:rPr>
          <w:rFonts w:hint="eastAsia" w:ascii="仿宋_GB2312" w:hAnsi="仿宋_GB2312" w:eastAsia="仿宋_GB2312" w:cs="仿宋_GB2312"/>
          <w:b/>
          <w:bCs/>
          <w:sz w:val="28"/>
          <w:szCs w:val="28"/>
        </w:rPr>
      </w:pPr>
    </w:p>
    <w:p w14:paraId="60DFFC4D">
      <w:pPr>
        <w:widowControl/>
        <w:numPr>
          <w:ilvl w:val="0"/>
          <w:numId w:val="0"/>
        </w:numPr>
        <w:spacing w:line="360" w:lineRule="auto"/>
      </w:pPr>
      <w:r>
        <w:rPr>
          <w:rFonts w:hint="eastAsia" w:ascii="仿宋_GB2312" w:hAnsi="仿宋_GB2312" w:eastAsia="仿宋_GB2312" w:cs="仿宋_GB2312"/>
          <w:b/>
          <w:bCs/>
          <w:sz w:val="28"/>
          <w:szCs w:val="28"/>
          <w:lang w:val="en-US" w:eastAsia="zh-CN"/>
        </w:rPr>
        <w:t>（六）百色市</w:t>
      </w:r>
      <w:r>
        <w:rPr>
          <w:rFonts w:hint="eastAsia" w:ascii="仿宋_GB2312" w:hAnsi="仿宋_GB2312" w:eastAsia="仿宋_GB2312" w:cs="仿宋_GB2312"/>
          <w:b/>
          <w:bCs/>
          <w:sz w:val="28"/>
          <w:szCs w:val="28"/>
        </w:rPr>
        <w:t>：</w:t>
      </w:r>
      <w:r>
        <w:rPr>
          <w:rFonts w:hint="eastAsia" w:ascii="仿宋_GB2312" w:hAnsi="仿宋_GB2312" w:eastAsia="仿宋_GB2312" w:cs="仿宋_GB2312"/>
          <w:sz w:val="28"/>
          <w:szCs w:val="28"/>
        </w:rPr>
        <w:t xml:space="preserve"> </w:t>
      </w:r>
    </w:p>
    <w:p w14:paraId="6E4CE87E">
      <w:pPr>
        <w:widowControl/>
        <w:spacing w:line="360" w:lineRule="auto"/>
        <w:ind w:left="1680" w:hanging="1680" w:hangingChars="6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25</w:t>
      </w:r>
      <w:r>
        <w:rPr>
          <w:rFonts w:hint="eastAsia" w:ascii="仿宋_GB2312" w:hAnsi="仿宋_GB2312" w:eastAsia="仿宋_GB2312" w:cs="仿宋_GB2312"/>
          <w:sz w:val="28"/>
          <w:szCs w:val="28"/>
        </w:rPr>
        <w:t>.工程名称：右江民族医学院附属医院住院综合大楼项目室内装饰工程、给排水工程、电气工程、弱电工程、通风及空调工程、气体</w:t>
      </w:r>
    </w:p>
    <w:p w14:paraId="16D593F7">
      <w:pPr>
        <w:widowControl/>
        <w:spacing w:line="360" w:lineRule="auto"/>
        <w:ind w:left="1676" w:leftChars="798"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工程</w:t>
      </w:r>
    </w:p>
    <w:p w14:paraId="66B44D68">
      <w:pPr>
        <w:pStyle w:val="2"/>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*承建单位：广西三源装饰工程有限公司</w:t>
      </w:r>
    </w:p>
    <w:p w14:paraId="41572BFB">
      <w:pPr>
        <w:pStyle w:val="2"/>
        <w:rPr>
          <w:rFonts w:hint="eastAsia"/>
        </w:rPr>
      </w:pPr>
    </w:p>
    <w:p w14:paraId="5718A150">
      <w:pPr>
        <w:widowControl/>
        <w:spacing w:line="360" w:lineRule="auto"/>
        <w:rPr>
          <w:rFonts w:hint="eastAsia" w:ascii="仿宋_GB2312" w:hAnsi="仿宋_GB2312" w:eastAsia="仿宋_GB2312" w:cs="仿宋_GB2312"/>
          <w:b/>
          <w:bCs/>
          <w:sz w:val="28"/>
          <w:szCs w:val="28"/>
        </w:rPr>
      </w:pPr>
    </w:p>
    <w:p w14:paraId="430406E0">
      <w:pPr>
        <w:widowControl/>
        <w:spacing w:line="360" w:lineRule="auto"/>
        <w:rPr>
          <w:rFonts w:hint="eastAsia" w:ascii="仿宋_GB2312" w:hAnsi="仿宋_GB2312" w:eastAsia="仿宋_GB2312" w:cs="仿宋_GB2312"/>
          <w:b/>
          <w:bCs/>
          <w:sz w:val="28"/>
          <w:szCs w:val="28"/>
        </w:rPr>
      </w:pPr>
    </w:p>
    <w:p w14:paraId="02B1F761">
      <w:pPr>
        <w:widowControl/>
        <w:spacing w:line="360" w:lineRule="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val="en-US" w:eastAsia="zh-CN"/>
        </w:rPr>
        <w:t>七</w:t>
      </w: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val="en-US" w:eastAsia="zh-CN"/>
        </w:rPr>
        <w:t>防城港市</w:t>
      </w:r>
      <w:r>
        <w:rPr>
          <w:rFonts w:hint="eastAsia" w:ascii="仿宋_GB2312" w:hAnsi="仿宋_GB2312" w:eastAsia="仿宋_GB2312" w:cs="仿宋_GB2312"/>
          <w:b/>
          <w:bCs/>
          <w:sz w:val="28"/>
          <w:szCs w:val="28"/>
        </w:rPr>
        <w:t>：</w:t>
      </w:r>
    </w:p>
    <w:p w14:paraId="3E3ED46E">
      <w:pPr>
        <w:widowControl/>
        <w:spacing w:line="360" w:lineRule="auto"/>
        <w:ind w:left="1820" w:hanging="1820" w:hangingChars="65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26</w:t>
      </w:r>
      <w:r>
        <w:rPr>
          <w:rFonts w:hint="eastAsia" w:ascii="仿宋_GB2312" w:hAnsi="仿宋_GB2312" w:eastAsia="仿宋_GB2312" w:cs="仿宋_GB2312"/>
          <w:sz w:val="28"/>
          <w:szCs w:val="28"/>
        </w:rPr>
        <w:t>.工程名称：防城港市第一人民医院创三甲项目——门诊医技楼改造工程</w:t>
      </w:r>
    </w:p>
    <w:p w14:paraId="0C929326">
      <w:pPr>
        <w:widowControl/>
        <w:spacing w:line="360" w:lineRule="auto"/>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*承建单位：广西华业建筑工程有限公司</w:t>
      </w:r>
    </w:p>
    <w:p w14:paraId="19214D97">
      <w:pPr>
        <w:pStyle w:val="2"/>
        <w:rPr>
          <w:rFonts w:hint="eastAsia" w:ascii="仿宋_GB2312" w:hAnsi="仿宋_GB2312" w:eastAsia="仿宋_GB2312" w:cs="仿宋_GB2312"/>
          <w:sz w:val="28"/>
          <w:szCs w:val="28"/>
        </w:rPr>
      </w:pPr>
    </w:p>
    <w:p w14:paraId="267FA802">
      <w:pPr>
        <w:pStyle w:val="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val="en-US" w:eastAsia="zh-CN"/>
        </w:rPr>
        <w:t>（八）</w:t>
      </w:r>
      <w:r>
        <w:rPr>
          <w:rFonts w:hint="eastAsia" w:ascii="仿宋_GB2312" w:hAnsi="仿宋_GB2312" w:eastAsia="仿宋_GB2312" w:cs="仿宋_GB2312"/>
          <w:b/>
          <w:bCs/>
          <w:color w:val="000000"/>
          <w:kern w:val="0"/>
          <w:sz w:val="28"/>
          <w:szCs w:val="28"/>
          <w:lang w:val="en-US" w:eastAsia="zh-CN" w:bidi="ar-SA"/>
        </w:rPr>
        <w:t>广东省</w:t>
      </w:r>
      <w:r>
        <w:rPr>
          <w:rFonts w:hint="eastAsia" w:ascii="仿宋_GB2312" w:hAnsi="仿宋_GB2312" w:eastAsia="仿宋_GB2312" w:cs="仿宋_GB2312"/>
          <w:b/>
          <w:bCs/>
          <w:sz w:val="28"/>
          <w:szCs w:val="28"/>
        </w:rPr>
        <w:t>：</w:t>
      </w:r>
    </w:p>
    <w:p w14:paraId="28AF901B">
      <w:pPr>
        <w:widowControl/>
        <w:spacing w:line="360" w:lineRule="auto"/>
        <w:ind w:left="1960" w:hanging="1960" w:hangingChars="7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27</w:t>
      </w:r>
      <w:r>
        <w:rPr>
          <w:rFonts w:hint="eastAsia" w:ascii="仿宋_GB2312" w:hAnsi="仿宋_GB2312" w:eastAsia="仿宋_GB2312" w:cs="仿宋_GB2312"/>
          <w:sz w:val="28"/>
          <w:szCs w:val="28"/>
        </w:rPr>
        <w:t>.工程名称：深圳普瑞眼科医院室内装修改造工程</w:t>
      </w:r>
    </w:p>
    <w:p w14:paraId="0E6E1CCD">
      <w:pPr>
        <w:pStyle w:val="2"/>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*承建单位：广西华辉装饰集团有限公司</w:t>
      </w:r>
    </w:p>
    <w:p w14:paraId="5ED7FBE4">
      <w:pPr>
        <w:pStyle w:val="2"/>
        <w:rPr>
          <w:rFonts w:hint="eastAsia"/>
        </w:rPr>
      </w:pPr>
    </w:p>
    <w:p w14:paraId="048E6D5A">
      <w:pPr>
        <w:pStyle w:val="2"/>
        <w:rPr>
          <w:rFonts w:ascii="仿宋_GB2312" w:hAnsi="仿宋_GB2312" w:eastAsia="仿宋" w:cs="仿宋"/>
          <w:b/>
          <w:sz w:val="28"/>
          <w:szCs w:val="28"/>
        </w:rPr>
      </w:pPr>
    </w:p>
    <w:p w14:paraId="3BC876DC">
      <w:pPr>
        <w:pStyle w:val="2"/>
        <w:rPr>
          <w:rFonts w:ascii="仿宋_GB2312" w:hAnsi="仿宋_GB2312" w:eastAsia="仿宋" w:cs="仿宋"/>
          <w:b/>
          <w:sz w:val="28"/>
          <w:szCs w:val="28"/>
        </w:rPr>
      </w:pPr>
    </w:p>
    <w:p w14:paraId="2F24854D">
      <w:pPr>
        <w:pStyle w:val="2"/>
        <w:rPr>
          <w:rFonts w:ascii="仿宋_GB2312" w:hAnsi="仿宋_GB2312" w:eastAsia="仿宋" w:cs="仿宋"/>
          <w:b/>
          <w:sz w:val="28"/>
          <w:szCs w:val="28"/>
        </w:rPr>
      </w:pPr>
    </w:p>
    <w:p w14:paraId="3B87103D">
      <w:pPr>
        <w:pStyle w:val="2"/>
        <w:rPr>
          <w:rFonts w:ascii="仿宋_GB2312" w:hAnsi="仿宋_GB2312" w:eastAsia="仿宋" w:cs="仿宋"/>
          <w:b/>
          <w:sz w:val="28"/>
          <w:szCs w:val="28"/>
        </w:rPr>
      </w:pPr>
    </w:p>
    <w:p w14:paraId="6D06E09B">
      <w:pPr>
        <w:pStyle w:val="2"/>
        <w:rPr>
          <w:rFonts w:ascii="仿宋_GB2312" w:hAnsi="仿宋_GB2312" w:eastAsia="仿宋" w:cs="仿宋"/>
          <w:b/>
          <w:sz w:val="28"/>
          <w:szCs w:val="28"/>
        </w:rPr>
      </w:pPr>
    </w:p>
    <w:p w14:paraId="3AEAE71F">
      <w:pPr>
        <w:pStyle w:val="2"/>
        <w:rPr>
          <w:rFonts w:ascii="仿宋_GB2312" w:hAnsi="仿宋_GB2312" w:eastAsia="仿宋" w:cs="仿宋"/>
          <w:b/>
          <w:sz w:val="28"/>
          <w:szCs w:val="28"/>
        </w:rPr>
      </w:pPr>
    </w:p>
    <w:p w14:paraId="72CD1810">
      <w:pPr>
        <w:pStyle w:val="2"/>
        <w:rPr>
          <w:rFonts w:ascii="仿宋_GB2312" w:hAnsi="仿宋_GB2312" w:eastAsia="仿宋" w:cs="仿宋"/>
          <w:b/>
          <w:sz w:val="28"/>
          <w:szCs w:val="28"/>
        </w:rPr>
      </w:pPr>
    </w:p>
    <w:p w14:paraId="0FECFB5E">
      <w:pPr>
        <w:pStyle w:val="2"/>
        <w:rPr>
          <w:rFonts w:ascii="仿宋_GB2312" w:hAnsi="仿宋_GB2312" w:eastAsia="仿宋" w:cs="仿宋"/>
          <w:b/>
          <w:sz w:val="28"/>
          <w:szCs w:val="28"/>
        </w:rPr>
      </w:pPr>
    </w:p>
    <w:p w14:paraId="58329028">
      <w:pPr>
        <w:pStyle w:val="2"/>
        <w:rPr>
          <w:rFonts w:ascii="仿宋_GB2312" w:hAnsi="仿宋_GB2312" w:eastAsia="仿宋" w:cs="仿宋"/>
          <w:b/>
          <w:sz w:val="28"/>
          <w:szCs w:val="28"/>
        </w:rPr>
      </w:pPr>
    </w:p>
    <w:p w14:paraId="3AE02FF7">
      <w:pPr>
        <w:pStyle w:val="2"/>
        <w:rPr>
          <w:rFonts w:ascii="仿宋_GB2312" w:hAnsi="仿宋_GB2312" w:eastAsia="仿宋" w:cs="仿宋"/>
          <w:b/>
          <w:sz w:val="28"/>
          <w:szCs w:val="28"/>
        </w:rPr>
      </w:pPr>
    </w:p>
    <w:p w14:paraId="6D46E90F">
      <w:pPr>
        <w:pStyle w:val="2"/>
        <w:rPr>
          <w:rFonts w:ascii="仿宋_GB2312" w:hAnsi="仿宋_GB2312" w:eastAsia="仿宋" w:cs="仿宋"/>
          <w:b/>
          <w:sz w:val="28"/>
          <w:szCs w:val="28"/>
        </w:rPr>
      </w:pPr>
    </w:p>
    <w:p w14:paraId="70E0730E">
      <w:pPr>
        <w:pStyle w:val="2"/>
        <w:rPr>
          <w:rFonts w:ascii="仿宋_GB2312" w:hAnsi="仿宋_GB2312" w:eastAsia="仿宋" w:cs="仿宋"/>
          <w:b/>
          <w:sz w:val="28"/>
          <w:szCs w:val="28"/>
        </w:rPr>
      </w:pPr>
    </w:p>
    <w:p w14:paraId="04E0F352">
      <w:pPr>
        <w:pStyle w:val="2"/>
        <w:rPr>
          <w:rFonts w:ascii="仿宋_GB2312" w:hAnsi="仿宋_GB2312" w:eastAsia="仿宋" w:cs="仿宋"/>
          <w:b/>
          <w:sz w:val="28"/>
          <w:szCs w:val="28"/>
        </w:rPr>
      </w:pPr>
    </w:p>
    <w:p w14:paraId="0F4D039A">
      <w:pPr>
        <w:pStyle w:val="2"/>
        <w:rPr>
          <w:rFonts w:ascii="仿宋_GB2312" w:hAnsi="仿宋_GB2312" w:eastAsia="仿宋" w:cs="仿宋"/>
          <w:b/>
          <w:sz w:val="28"/>
          <w:szCs w:val="28"/>
        </w:rPr>
      </w:pPr>
    </w:p>
    <w:p w14:paraId="0193DB66">
      <w:pPr>
        <w:pStyle w:val="2"/>
        <w:rPr>
          <w:rFonts w:ascii="仿宋_GB2312" w:hAnsi="仿宋_GB2312" w:eastAsia="仿宋" w:cs="仿宋"/>
          <w:b/>
          <w:sz w:val="28"/>
          <w:szCs w:val="28"/>
        </w:rPr>
      </w:pPr>
    </w:p>
    <w:p w14:paraId="5935807B">
      <w:pPr>
        <w:pStyle w:val="2"/>
        <w:rPr>
          <w:rFonts w:ascii="仿宋_GB2312" w:hAnsi="仿宋_GB2312" w:eastAsia="仿宋" w:cs="仿宋"/>
          <w:b/>
          <w:sz w:val="28"/>
          <w:szCs w:val="28"/>
        </w:rPr>
      </w:pPr>
    </w:p>
    <w:p w14:paraId="1D02BBE2">
      <w:pPr>
        <w:pStyle w:val="2"/>
        <w:rPr>
          <w:rFonts w:ascii="仿宋_GB2312" w:hAnsi="仿宋_GB2312" w:eastAsia="仿宋" w:cs="仿宋"/>
          <w:b/>
          <w:sz w:val="28"/>
          <w:szCs w:val="28"/>
        </w:rPr>
      </w:pPr>
    </w:p>
    <w:p w14:paraId="335CD70F">
      <w:pPr>
        <w:pStyle w:val="2"/>
        <w:rPr>
          <w:rFonts w:ascii="仿宋_GB2312" w:hAnsi="仿宋_GB2312" w:eastAsia="仿宋" w:cs="仿宋"/>
          <w:b/>
          <w:sz w:val="28"/>
          <w:szCs w:val="28"/>
        </w:rPr>
      </w:pPr>
    </w:p>
    <w:p w14:paraId="245F437B">
      <w:pPr>
        <w:pStyle w:val="2"/>
      </w:pPr>
    </w:p>
    <w:p w14:paraId="5FDF065C">
      <w:pPr>
        <w:pStyle w:val="2"/>
      </w:pPr>
    </w:p>
    <w:p w14:paraId="57065652">
      <w:pPr>
        <w:pStyle w:val="2"/>
        <w:rPr>
          <w:rFonts w:ascii="仿宋_GB2312" w:hAnsi="仿宋_GB2312" w:eastAsia="仿宋" w:cs="仿宋"/>
          <w:b/>
          <w:sz w:val="28"/>
          <w:szCs w:val="28"/>
        </w:rPr>
      </w:pPr>
    </w:p>
    <w:p w14:paraId="423AB448">
      <w:pPr>
        <w:widowControl/>
        <w:spacing w:line="360" w:lineRule="auto"/>
        <w:rPr>
          <w:rFonts w:hint="eastAsia" w:ascii="仿宋_GB2312" w:hAnsi="仿宋_GB2312" w:eastAsia="仿宋_GB2312" w:cs="仿宋_GB2312"/>
          <w:sz w:val="28"/>
          <w:szCs w:val="28"/>
        </w:rPr>
      </w:pPr>
      <w:bookmarkStart w:id="0" w:name="_GoBack"/>
      <w:bookmarkEnd w:id="0"/>
    </w:p>
    <w:sectPr>
      <w:headerReference r:id="rId3" w:type="default"/>
      <w:footerReference r:id="rId4" w:type="default"/>
      <w:pgSz w:w="11906" w:h="16838"/>
      <w:pgMar w:top="873" w:right="1247" w:bottom="1440" w:left="1417" w:header="0" w:footer="113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58632">
    <w:pPr>
      <w:pStyle w:val="5"/>
      <w:framePr w:wrap="around" w:vAnchor="text" w:hAnchor="page" w:x="5967" w:y="1"/>
      <w:rPr>
        <w:rFonts w:ascii="仿宋_GB2312" w:hAnsi="仿宋_GB2312" w:eastAsia="Arial Unicode MS" w:cs="仿宋_GB2312"/>
        <w:sz w:val="28"/>
        <w:szCs w:val="28"/>
      </w:rPr>
    </w:pPr>
    <w:r>
      <w:rPr>
        <w:rFonts w:ascii="仿宋_GB2312" w:hAnsi="仿宋_GB2312" w:eastAsia="Arial Unicode MS" w:cs="仿宋_GB2312"/>
        <w:sz w:val="28"/>
        <w:szCs w:val="28"/>
      </w:rPr>
      <w:fldChar w:fldCharType="begin"/>
    </w:r>
    <w:r>
      <w:rPr>
        <w:rFonts w:ascii="仿宋_GB2312" w:hAnsi="仿宋_GB2312" w:eastAsia="Arial Unicode MS" w:cs="仿宋_GB2312"/>
        <w:sz w:val="28"/>
        <w:szCs w:val="28"/>
      </w:rPr>
      <w:instrText xml:space="preserve"> PAGE \* Arabic </w:instrText>
    </w:r>
    <w:r>
      <w:rPr>
        <w:rFonts w:ascii="仿宋_GB2312" w:hAnsi="仿宋_GB2312" w:eastAsia="Arial Unicode MS" w:cs="仿宋_GB2312"/>
        <w:sz w:val="28"/>
        <w:szCs w:val="28"/>
      </w:rPr>
      <w:fldChar w:fldCharType="separate"/>
    </w:r>
    <w:r>
      <w:rPr>
        <w:rFonts w:ascii="仿宋_GB2312" w:hAnsi="仿宋_GB2312" w:eastAsia="Arial Unicode MS" w:cs="仿宋_GB2312"/>
        <w:sz w:val="28"/>
        <w:szCs w:val="28"/>
      </w:rPr>
      <w:t>5</w:t>
    </w:r>
    <w:r>
      <w:rPr>
        <w:rFonts w:ascii="仿宋_GB2312" w:hAnsi="仿宋_GB2312" w:eastAsia="Arial Unicode MS" w:cs="仿宋_GB2312"/>
        <w:sz w:val="28"/>
        <w:szCs w:val="28"/>
      </w:rPr>
      <w:fldChar w:fldCharType="end"/>
    </w:r>
  </w:p>
  <w:p w14:paraId="27715D6E">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D9459">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26FBDC"/>
    <w:multiLevelType w:val="singleLevel"/>
    <w:tmpl w:val="C126FBDC"/>
    <w:lvl w:ilvl="0" w:tentative="0">
      <w:start w:val="8"/>
      <w:numFmt w:val="decimal"/>
      <w:lvlText w:val="%1."/>
      <w:lvlJc w:val="left"/>
      <w:pPr>
        <w:tabs>
          <w:tab w:val="left" w:pos="312"/>
        </w:tabs>
      </w:pPr>
    </w:lvl>
  </w:abstractNum>
  <w:abstractNum w:abstractNumId="1">
    <w:nsid w:val="F00CD211"/>
    <w:multiLevelType w:val="singleLevel"/>
    <w:tmpl w:val="F00CD211"/>
    <w:lvl w:ilvl="0" w:tentative="0">
      <w:start w:val="2"/>
      <w:numFmt w:val="chineseCounting"/>
      <w:suff w:val="nothing"/>
      <w:lvlText w:val="（%1）"/>
      <w:lvlJc w:val="left"/>
      <w:rPr>
        <w:rFonts w:hint="eastAsia"/>
      </w:rPr>
    </w:lvl>
  </w:abstractNum>
  <w:abstractNum w:abstractNumId="2">
    <w:nsid w:val="53D9BFBD"/>
    <w:multiLevelType w:val="singleLevel"/>
    <w:tmpl w:val="53D9BFBD"/>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SystemFonts/>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425"/>
  <w:drawingGridHorizontalSpacing w:val="0"/>
  <w:drawingGridVerticalSpacing w:val="0"/>
  <w:displayHorizontalDrawingGridEvery w:val="1"/>
  <w:displayVerticalDrawingGridEvery w:val="1"/>
  <w:doNotUseMarginsForDrawingGridOrigin w:val="1"/>
  <w:drawingGridHorizontalOrigin w:val="0"/>
  <w:drawingGridVerticalOrigin w:val="0"/>
  <w:noPunctuationKerning w:val="1"/>
  <w:characterSpacingControl w:val="doNotCompres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hZWFmNjEyMGFiMjRjODNjYWMzOWQ2NDVlYWI1ODgifQ=="/>
  </w:docVars>
  <w:rsids>
    <w:rsidRoot w:val="002D2EBB"/>
    <w:rsid w:val="00000061"/>
    <w:rsid w:val="000234DC"/>
    <w:rsid w:val="00051152"/>
    <w:rsid w:val="00056A7D"/>
    <w:rsid w:val="00076E3A"/>
    <w:rsid w:val="00094C33"/>
    <w:rsid w:val="000A0101"/>
    <w:rsid w:val="000B1D15"/>
    <w:rsid w:val="000B7C4B"/>
    <w:rsid w:val="000C7CB4"/>
    <w:rsid w:val="000E06BF"/>
    <w:rsid w:val="000F0D54"/>
    <w:rsid w:val="000F1494"/>
    <w:rsid w:val="0011276E"/>
    <w:rsid w:val="001142AA"/>
    <w:rsid w:val="00126C43"/>
    <w:rsid w:val="001444BB"/>
    <w:rsid w:val="0014657D"/>
    <w:rsid w:val="00173698"/>
    <w:rsid w:val="001827AC"/>
    <w:rsid w:val="001B1BBC"/>
    <w:rsid w:val="001C0644"/>
    <w:rsid w:val="001C29A0"/>
    <w:rsid w:val="001C52F4"/>
    <w:rsid w:val="001E21B0"/>
    <w:rsid w:val="001F33C3"/>
    <w:rsid w:val="00216222"/>
    <w:rsid w:val="00227C70"/>
    <w:rsid w:val="00252016"/>
    <w:rsid w:val="00270122"/>
    <w:rsid w:val="00270BE1"/>
    <w:rsid w:val="00272386"/>
    <w:rsid w:val="00292EB5"/>
    <w:rsid w:val="00293E43"/>
    <w:rsid w:val="002A2A97"/>
    <w:rsid w:val="002A2D22"/>
    <w:rsid w:val="002A70F1"/>
    <w:rsid w:val="002B43E1"/>
    <w:rsid w:val="002C5BD7"/>
    <w:rsid w:val="002C6811"/>
    <w:rsid w:val="002D2EBB"/>
    <w:rsid w:val="002E03B6"/>
    <w:rsid w:val="002E23A1"/>
    <w:rsid w:val="002F02D0"/>
    <w:rsid w:val="002F7893"/>
    <w:rsid w:val="00317FAE"/>
    <w:rsid w:val="00333DD4"/>
    <w:rsid w:val="00343AE4"/>
    <w:rsid w:val="003445CE"/>
    <w:rsid w:val="0036107F"/>
    <w:rsid w:val="00366A37"/>
    <w:rsid w:val="00367ED7"/>
    <w:rsid w:val="0037384D"/>
    <w:rsid w:val="00393F75"/>
    <w:rsid w:val="00396ADE"/>
    <w:rsid w:val="003C2829"/>
    <w:rsid w:val="003F7EB8"/>
    <w:rsid w:val="003F7F8C"/>
    <w:rsid w:val="00400D70"/>
    <w:rsid w:val="00406649"/>
    <w:rsid w:val="0044091A"/>
    <w:rsid w:val="004660F8"/>
    <w:rsid w:val="004944CD"/>
    <w:rsid w:val="00494B93"/>
    <w:rsid w:val="004B625A"/>
    <w:rsid w:val="004C1B60"/>
    <w:rsid w:val="004D61A4"/>
    <w:rsid w:val="004F0526"/>
    <w:rsid w:val="004F75FA"/>
    <w:rsid w:val="00526618"/>
    <w:rsid w:val="00531D77"/>
    <w:rsid w:val="0053218C"/>
    <w:rsid w:val="00534CBC"/>
    <w:rsid w:val="005554C5"/>
    <w:rsid w:val="005565B8"/>
    <w:rsid w:val="00573197"/>
    <w:rsid w:val="00581ABE"/>
    <w:rsid w:val="00584921"/>
    <w:rsid w:val="00595F10"/>
    <w:rsid w:val="005B0631"/>
    <w:rsid w:val="005C11DA"/>
    <w:rsid w:val="005F2A01"/>
    <w:rsid w:val="0060120C"/>
    <w:rsid w:val="00611BF4"/>
    <w:rsid w:val="00617434"/>
    <w:rsid w:val="006435A4"/>
    <w:rsid w:val="00665DBA"/>
    <w:rsid w:val="0069192C"/>
    <w:rsid w:val="006A7FD4"/>
    <w:rsid w:val="006B6957"/>
    <w:rsid w:val="006D15D9"/>
    <w:rsid w:val="006F1635"/>
    <w:rsid w:val="00704D31"/>
    <w:rsid w:val="00711FE5"/>
    <w:rsid w:val="00725E2B"/>
    <w:rsid w:val="00731CFD"/>
    <w:rsid w:val="00744A8E"/>
    <w:rsid w:val="0075182A"/>
    <w:rsid w:val="00753439"/>
    <w:rsid w:val="00761CD9"/>
    <w:rsid w:val="00767C03"/>
    <w:rsid w:val="0077773F"/>
    <w:rsid w:val="0078031E"/>
    <w:rsid w:val="007A4528"/>
    <w:rsid w:val="007C091D"/>
    <w:rsid w:val="007D704E"/>
    <w:rsid w:val="007E4F19"/>
    <w:rsid w:val="007F1CE8"/>
    <w:rsid w:val="007F4BAB"/>
    <w:rsid w:val="007F72A2"/>
    <w:rsid w:val="008045CC"/>
    <w:rsid w:val="00806E78"/>
    <w:rsid w:val="00807601"/>
    <w:rsid w:val="00825DFE"/>
    <w:rsid w:val="00827701"/>
    <w:rsid w:val="008503F4"/>
    <w:rsid w:val="00850976"/>
    <w:rsid w:val="00871356"/>
    <w:rsid w:val="00881964"/>
    <w:rsid w:val="0088222B"/>
    <w:rsid w:val="0088754B"/>
    <w:rsid w:val="008A07DF"/>
    <w:rsid w:val="008D1998"/>
    <w:rsid w:val="008D53A9"/>
    <w:rsid w:val="008E6DA5"/>
    <w:rsid w:val="009076F1"/>
    <w:rsid w:val="00912BD2"/>
    <w:rsid w:val="00915E70"/>
    <w:rsid w:val="00924D05"/>
    <w:rsid w:val="0094705A"/>
    <w:rsid w:val="00963121"/>
    <w:rsid w:val="00967F5D"/>
    <w:rsid w:val="009834E8"/>
    <w:rsid w:val="009A3602"/>
    <w:rsid w:val="009D729A"/>
    <w:rsid w:val="009F59BF"/>
    <w:rsid w:val="00A01089"/>
    <w:rsid w:val="00A041A0"/>
    <w:rsid w:val="00A11A42"/>
    <w:rsid w:val="00A121CA"/>
    <w:rsid w:val="00A20412"/>
    <w:rsid w:val="00A26F28"/>
    <w:rsid w:val="00A42473"/>
    <w:rsid w:val="00A443FF"/>
    <w:rsid w:val="00A5794B"/>
    <w:rsid w:val="00A77B96"/>
    <w:rsid w:val="00A9648A"/>
    <w:rsid w:val="00AC0320"/>
    <w:rsid w:val="00AD2AB1"/>
    <w:rsid w:val="00B13A4B"/>
    <w:rsid w:val="00B271D3"/>
    <w:rsid w:val="00B301A7"/>
    <w:rsid w:val="00B348D2"/>
    <w:rsid w:val="00BA1111"/>
    <w:rsid w:val="00BA2FEE"/>
    <w:rsid w:val="00BA40D6"/>
    <w:rsid w:val="00BA42E1"/>
    <w:rsid w:val="00BD124F"/>
    <w:rsid w:val="00BD65DC"/>
    <w:rsid w:val="00BE60FF"/>
    <w:rsid w:val="00BF7F7A"/>
    <w:rsid w:val="00C01317"/>
    <w:rsid w:val="00C1445D"/>
    <w:rsid w:val="00C1538B"/>
    <w:rsid w:val="00C16459"/>
    <w:rsid w:val="00C21135"/>
    <w:rsid w:val="00C224E2"/>
    <w:rsid w:val="00C320F1"/>
    <w:rsid w:val="00C368F1"/>
    <w:rsid w:val="00C47FE6"/>
    <w:rsid w:val="00C51CB9"/>
    <w:rsid w:val="00C52F2D"/>
    <w:rsid w:val="00C5669D"/>
    <w:rsid w:val="00C57415"/>
    <w:rsid w:val="00C83E06"/>
    <w:rsid w:val="00C9565B"/>
    <w:rsid w:val="00CA5E9B"/>
    <w:rsid w:val="00CB4D04"/>
    <w:rsid w:val="00CD7CF0"/>
    <w:rsid w:val="00CE12A5"/>
    <w:rsid w:val="00CE4470"/>
    <w:rsid w:val="00CE628C"/>
    <w:rsid w:val="00CE6631"/>
    <w:rsid w:val="00CF1758"/>
    <w:rsid w:val="00D03A8F"/>
    <w:rsid w:val="00D06A10"/>
    <w:rsid w:val="00D27ECD"/>
    <w:rsid w:val="00D5067A"/>
    <w:rsid w:val="00D754C2"/>
    <w:rsid w:val="00D7715F"/>
    <w:rsid w:val="00D77C7D"/>
    <w:rsid w:val="00DA18AA"/>
    <w:rsid w:val="00DB2803"/>
    <w:rsid w:val="00DD0754"/>
    <w:rsid w:val="00DD749F"/>
    <w:rsid w:val="00DF4911"/>
    <w:rsid w:val="00E13486"/>
    <w:rsid w:val="00E25556"/>
    <w:rsid w:val="00E333E5"/>
    <w:rsid w:val="00E3352C"/>
    <w:rsid w:val="00E63935"/>
    <w:rsid w:val="00E732BC"/>
    <w:rsid w:val="00EC47D7"/>
    <w:rsid w:val="00EC7FF7"/>
    <w:rsid w:val="00ED0CF9"/>
    <w:rsid w:val="00ED5722"/>
    <w:rsid w:val="00EE3FCA"/>
    <w:rsid w:val="00EE4544"/>
    <w:rsid w:val="00EF0B37"/>
    <w:rsid w:val="00EF0BA6"/>
    <w:rsid w:val="00EF5BA2"/>
    <w:rsid w:val="00F150AB"/>
    <w:rsid w:val="00F26A42"/>
    <w:rsid w:val="00F30B53"/>
    <w:rsid w:val="00F52199"/>
    <w:rsid w:val="00F56B8D"/>
    <w:rsid w:val="00F7168E"/>
    <w:rsid w:val="00F7178D"/>
    <w:rsid w:val="00F74213"/>
    <w:rsid w:val="00F94856"/>
    <w:rsid w:val="00F95A2D"/>
    <w:rsid w:val="00FB1EDA"/>
    <w:rsid w:val="00FB4547"/>
    <w:rsid w:val="00FC0422"/>
    <w:rsid w:val="00FD24E5"/>
    <w:rsid w:val="00FD307A"/>
    <w:rsid w:val="00FD77F1"/>
    <w:rsid w:val="01317F69"/>
    <w:rsid w:val="0156412E"/>
    <w:rsid w:val="016A371C"/>
    <w:rsid w:val="0173048B"/>
    <w:rsid w:val="018258E8"/>
    <w:rsid w:val="01872593"/>
    <w:rsid w:val="018D0EFB"/>
    <w:rsid w:val="01974AA3"/>
    <w:rsid w:val="01B40563"/>
    <w:rsid w:val="01D34903"/>
    <w:rsid w:val="01D410AE"/>
    <w:rsid w:val="01EC3E90"/>
    <w:rsid w:val="031713E0"/>
    <w:rsid w:val="035246AA"/>
    <w:rsid w:val="03623B70"/>
    <w:rsid w:val="03731B80"/>
    <w:rsid w:val="037B1879"/>
    <w:rsid w:val="03AB5051"/>
    <w:rsid w:val="03CD2BB3"/>
    <w:rsid w:val="03E3289B"/>
    <w:rsid w:val="04561A95"/>
    <w:rsid w:val="04625F15"/>
    <w:rsid w:val="04966335"/>
    <w:rsid w:val="04B14F1D"/>
    <w:rsid w:val="04C12033"/>
    <w:rsid w:val="04C5551C"/>
    <w:rsid w:val="04D87C93"/>
    <w:rsid w:val="05092FAB"/>
    <w:rsid w:val="050E411D"/>
    <w:rsid w:val="053E4A03"/>
    <w:rsid w:val="054F50C9"/>
    <w:rsid w:val="055B3806"/>
    <w:rsid w:val="05614B95"/>
    <w:rsid w:val="059C1AE3"/>
    <w:rsid w:val="063A78C0"/>
    <w:rsid w:val="0642597A"/>
    <w:rsid w:val="0717375D"/>
    <w:rsid w:val="071F6AB6"/>
    <w:rsid w:val="076D3A81"/>
    <w:rsid w:val="079C1315"/>
    <w:rsid w:val="07A54CCF"/>
    <w:rsid w:val="08395955"/>
    <w:rsid w:val="08404F36"/>
    <w:rsid w:val="084F7EA7"/>
    <w:rsid w:val="08550AA5"/>
    <w:rsid w:val="08770EAA"/>
    <w:rsid w:val="090931C4"/>
    <w:rsid w:val="092951FB"/>
    <w:rsid w:val="094376E1"/>
    <w:rsid w:val="09E900AA"/>
    <w:rsid w:val="0A414E62"/>
    <w:rsid w:val="0A825391"/>
    <w:rsid w:val="0AAC0660"/>
    <w:rsid w:val="0AD16319"/>
    <w:rsid w:val="0B27418B"/>
    <w:rsid w:val="0B386398"/>
    <w:rsid w:val="0B4C4ED0"/>
    <w:rsid w:val="0B732F2C"/>
    <w:rsid w:val="0B772A1C"/>
    <w:rsid w:val="0B9A7A75"/>
    <w:rsid w:val="0BA94BA0"/>
    <w:rsid w:val="0BDF5733"/>
    <w:rsid w:val="0BE4681D"/>
    <w:rsid w:val="0BE81B6C"/>
    <w:rsid w:val="0C44012B"/>
    <w:rsid w:val="0CD2623E"/>
    <w:rsid w:val="0CEE2A2D"/>
    <w:rsid w:val="0CEF2A86"/>
    <w:rsid w:val="0D110C4F"/>
    <w:rsid w:val="0D690A8B"/>
    <w:rsid w:val="0D7731A8"/>
    <w:rsid w:val="0D9F625A"/>
    <w:rsid w:val="0E33195B"/>
    <w:rsid w:val="0E502C98"/>
    <w:rsid w:val="0E626A04"/>
    <w:rsid w:val="0E745939"/>
    <w:rsid w:val="0E965538"/>
    <w:rsid w:val="0ECE5049"/>
    <w:rsid w:val="106B4B1A"/>
    <w:rsid w:val="10851161"/>
    <w:rsid w:val="10855BDB"/>
    <w:rsid w:val="10F22B45"/>
    <w:rsid w:val="10FE4AF6"/>
    <w:rsid w:val="124949E7"/>
    <w:rsid w:val="126C7F4D"/>
    <w:rsid w:val="12A367ED"/>
    <w:rsid w:val="12C10A21"/>
    <w:rsid w:val="12D31F47"/>
    <w:rsid w:val="12E56E05"/>
    <w:rsid w:val="137D4B73"/>
    <w:rsid w:val="13D917AD"/>
    <w:rsid w:val="13E4262D"/>
    <w:rsid w:val="14034084"/>
    <w:rsid w:val="14060DE1"/>
    <w:rsid w:val="143516C6"/>
    <w:rsid w:val="14A07E1D"/>
    <w:rsid w:val="14A24EB8"/>
    <w:rsid w:val="14BE4AA9"/>
    <w:rsid w:val="14CD5DA3"/>
    <w:rsid w:val="14EB12E0"/>
    <w:rsid w:val="14F450DE"/>
    <w:rsid w:val="154D47EE"/>
    <w:rsid w:val="15A56E08"/>
    <w:rsid w:val="15AA26A1"/>
    <w:rsid w:val="15B66902"/>
    <w:rsid w:val="15E20503"/>
    <w:rsid w:val="161D0664"/>
    <w:rsid w:val="162C08A7"/>
    <w:rsid w:val="163D0D06"/>
    <w:rsid w:val="16470173"/>
    <w:rsid w:val="16CE00FC"/>
    <w:rsid w:val="171B1048"/>
    <w:rsid w:val="178C3CF3"/>
    <w:rsid w:val="17A375B9"/>
    <w:rsid w:val="17A76437"/>
    <w:rsid w:val="17BB6387"/>
    <w:rsid w:val="17D47448"/>
    <w:rsid w:val="17DF02C7"/>
    <w:rsid w:val="17E17281"/>
    <w:rsid w:val="1800023D"/>
    <w:rsid w:val="180264AD"/>
    <w:rsid w:val="18BA4890"/>
    <w:rsid w:val="18BC4164"/>
    <w:rsid w:val="18E831AB"/>
    <w:rsid w:val="19326260"/>
    <w:rsid w:val="196D545F"/>
    <w:rsid w:val="19EF056A"/>
    <w:rsid w:val="19F12B09"/>
    <w:rsid w:val="1A472154"/>
    <w:rsid w:val="1A5E2A1F"/>
    <w:rsid w:val="1A750C3B"/>
    <w:rsid w:val="1A8A3DEE"/>
    <w:rsid w:val="1AF12829"/>
    <w:rsid w:val="1B040045"/>
    <w:rsid w:val="1B684130"/>
    <w:rsid w:val="1BDC72A4"/>
    <w:rsid w:val="1C1059AD"/>
    <w:rsid w:val="1C191765"/>
    <w:rsid w:val="1C27223D"/>
    <w:rsid w:val="1C6F4208"/>
    <w:rsid w:val="1CA4134E"/>
    <w:rsid w:val="1CC96E50"/>
    <w:rsid w:val="1D1A76AB"/>
    <w:rsid w:val="1D3249F5"/>
    <w:rsid w:val="1D4E19BB"/>
    <w:rsid w:val="1D7913E0"/>
    <w:rsid w:val="1D82748F"/>
    <w:rsid w:val="1D8D60CF"/>
    <w:rsid w:val="1DA57813"/>
    <w:rsid w:val="1DAD49C3"/>
    <w:rsid w:val="1DCE0837"/>
    <w:rsid w:val="1E1B7B7F"/>
    <w:rsid w:val="1E542D23"/>
    <w:rsid w:val="1EA023D9"/>
    <w:rsid w:val="1EA12C4D"/>
    <w:rsid w:val="1EC04283"/>
    <w:rsid w:val="1EDA5344"/>
    <w:rsid w:val="1F136AA8"/>
    <w:rsid w:val="1F3C5A94"/>
    <w:rsid w:val="1F97477B"/>
    <w:rsid w:val="1F9E4F30"/>
    <w:rsid w:val="20286583"/>
    <w:rsid w:val="205253AE"/>
    <w:rsid w:val="20623EC5"/>
    <w:rsid w:val="20943C19"/>
    <w:rsid w:val="20C165FA"/>
    <w:rsid w:val="20DB25D3"/>
    <w:rsid w:val="21074031"/>
    <w:rsid w:val="2144566C"/>
    <w:rsid w:val="21BE719F"/>
    <w:rsid w:val="21CA3E71"/>
    <w:rsid w:val="22673393"/>
    <w:rsid w:val="227D20B8"/>
    <w:rsid w:val="22990EB0"/>
    <w:rsid w:val="22C95DFC"/>
    <w:rsid w:val="23C40371"/>
    <w:rsid w:val="24015121"/>
    <w:rsid w:val="24632D86"/>
    <w:rsid w:val="246B4C91"/>
    <w:rsid w:val="248A31A3"/>
    <w:rsid w:val="24D10F97"/>
    <w:rsid w:val="24FD7FDE"/>
    <w:rsid w:val="25B0480D"/>
    <w:rsid w:val="2668592C"/>
    <w:rsid w:val="26EF5FCA"/>
    <w:rsid w:val="27055AC0"/>
    <w:rsid w:val="27072C84"/>
    <w:rsid w:val="2714723A"/>
    <w:rsid w:val="27181100"/>
    <w:rsid w:val="27323921"/>
    <w:rsid w:val="275F6D2E"/>
    <w:rsid w:val="27934C2A"/>
    <w:rsid w:val="27CD62DB"/>
    <w:rsid w:val="27D36DD5"/>
    <w:rsid w:val="28247630"/>
    <w:rsid w:val="28414686"/>
    <w:rsid w:val="28520641"/>
    <w:rsid w:val="285D6CFF"/>
    <w:rsid w:val="288325A9"/>
    <w:rsid w:val="28DA4193"/>
    <w:rsid w:val="29114058"/>
    <w:rsid w:val="29192F0D"/>
    <w:rsid w:val="29521439"/>
    <w:rsid w:val="298011DE"/>
    <w:rsid w:val="29E168DD"/>
    <w:rsid w:val="29F476DA"/>
    <w:rsid w:val="2A683623"/>
    <w:rsid w:val="2A697705"/>
    <w:rsid w:val="2A755BF0"/>
    <w:rsid w:val="2AC569EE"/>
    <w:rsid w:val="2B61266F"/>
    <w:rsid w:val="2B6A1B7F"/>
    <w:rsid w:val="2B793D6E"/>
    <w:rsid w:val="2BE07D12"/>
    <w:rsid w:val="2C0C4FAB"/>
    <w:rsid w:val="2C161986"/>
    <w:rsid w:val="2C222987"/>
    <w:rsid w:val="2C8B4122"/>
    <w:rsid w:val="2CD5279B"/>
    <w:rsid w:val="2CF0667B"/>
    <w:rsid w:val="2D0F08AF"/>
    <w:rsid w:val="2D9E60D7"/>
    <w:rsid w:val="2DA246B9"/>
    <w:rsid w:val="2DA84860"/>
    <w:rsid w:val="2DB41456"/>
    <w:rsid w:val="2DDE305F"/>
    <w:rsid w:val="2DED1946"/>
    <w:rsid w:val="2DF67CC1"/>
    <w:rsid w:val="2E3B7743"/>
    <w:rsid w:val="2EA65243"/>
    <w:rsid w:val="2EDF0C02"/>
    <w:rsid w:val="2F3E7D67"/>
    <w:rsid w:val="2FA350DB"/>
    <w:rsid w:val="2FBC2DC6"/>
    <w:rsid w:val="2FD803EB"/>
    <w:rsid w:val="301B4787"/>
    <w:rsid w:val="30257BBA"/>
    <w:rsid w:val="303B7C0D"/>
    <w:rsid w:val="30B125BF"/>
    <w:rsid w:val="30DC319E"/>
    <w:rsid w:val="30EE3633"/>
    <w:rsid w:val="312F40FC"/>
    <w:rsid w:val="31501496"/>
    <w:rsid w:val="31644F41"/>
    <w:rsid w:val="316A69FC"/>
    <w:rsid w:val="319C62FD"/>
    <w:rsid w:val="31AD673B"/>
    <w:rsid w:val="31C854D0"/>
    <w:rsid w:val="31E3055C"/>
    <w:rsid w:val="31F167D5"/>
    <w:rsid w:val="32056724"/>
    <w:rsid w:val="320A7897"/>
    <w:rsid w:val="322F1ED4"/>
    <w:rsid w:val="3233319B"/>
    <w:rsid w:val="32C24615"/>
    <w:rsid w:val="330C51C8"/>
    <w:rsid w:val="334F4944"/>
    <w:rsid w:val="33585C2A"/>
    <w:rsid w:val="336A2CE3"/>
    <w:rsid w:val="337C47C4"/>
    <w:rsid w:val="33A520E2"/>
    <w:rsid w:val="33B16B92"/>
    <w:rsid w:val="34216E16"/>
    <w:rsid w:val="34D863B7"/>
    <w:rsid w:val="350C1A42"/>
    <w:rsid w:val="356D6ABA"/>
    <w:rsid w:val="35773495"/>
    <w:rsid w:val="357E5D85"/>
    <w:rsid w:val="357F059C"/>
    <w:rsid w:val="35867B7C"/>
    <w:rsid w:val="35881A53"/>
    <w:rsid w:val="35AA386B"/>
    <w:rsid w:val="360F369C"/>
    <w:rsid w:val="36157153"/>
    <w:rsid w:val="363E28E1"/>
    <w:rsid w:val="36A71B58"/>
    <w:rsid w:val="36AC3612"/>
    <w:rsid w:val="36CF7301"/>
    <w:rsid w:val="3701395E"/>
    <w:rsid w:val="371D62BE"/>
    <w:rsid w:val="3727713D"/>
    <w:rsid w:val="37C075FB"/>
    <w:rsid w:val="37F25055"/>
    <w:rsid w:val="37F83020"/>
    <w:rsid w:val="37FF7772"/>
    <w:rsid w:val="388B5124"/>
    <w:rsid w:val="38A81BB8"/>
    <w:rsid w:val="38CD161E"/>
    <w:rsid w:val="39094D4C"/>
    <w:rsid w:val="39186D3D"/>
    <w:rsid w:val="393F076E"/>
    <w:rsid w:val="39D16199"/>
    <w:rsid w:val="3AC70A1B"/>
    <w:rsid w:val="3ADD023E"/>
    <w:rsid w:val="3B1B48C3"/>
    <w:rsid w:val="3B2C2F74"/>
    <w:rsid w:val="3B3760F2"/>
    <w:rsid w:val="3B602C1D"/>
    <w:rsid w:val="3B712735"/>
    <w:rsid w:val="3B732951"/>
    <w:rsid w:val="3B7D2730"/>
    <w:rsid w:val="3BC646E5"/>
    <w:rsid w:val="3C720E5A"/>
    <w:rsid w:val="3C744EAE"/>
    <w:rsid w:val="3CD8081D"/>
    <w:rsid w:val="3CDC759D"/>
    <w:rsid w:val="3CDE3DFA"/>
    <w:rsid w:val="3D172824"/>
    <w:rsid w:val="3D270D48"/>
    <w:rsid w:val="3D3B2D86"/>
    <w:rsid w:val="3D8D0D11"/>
    <w:rsid w:val="3DBD4546"/>
    <w:rsid w:val="3DE96493"/>
    <w:rsid w:val="3E262C68"/>
    <w:rsid w:val="3E371A14"/>
    <w:rsid w:val="3E7517F2"/>
    <w:rsid w:val="3EDE5D3C"/>
    <w:rsid w:val="3F305B00"/>
    <w:rsid w:val="3FC76DC7"/>
    <w:rsid w:val="401D4908"/>
    <w:rsid w:val="405D441D"/>
    <w:rsid w:val="40AD06B3"/>
    <w:rsid w:val="40E012A8"/>
    <w:rsid w:val="40F70614"/>
    <w:rsid w:val="41322966"/>
    <w:rsid w:val="41870F04"/>
    <w:rsid w:val="418909FF"/>
    <w:rsid w:val="42260FFE"/>
    <w:rsid w:val="424211B6"/>
    <w:rsid w:val="424D6CD8"/>
    <w:rsid w:val="426367FC"/>
    <w:rsid w:val="426E79CE"/>
    <w:rsid w:val="427631A2"/>
    <w:rsid w:val="42FA2267"/>
    <w:rsid w:val="42FE51F6"/>
    <w:rsid w:val="433230F1"/>
    <w:rsid w:val="433A475F"/>
    <w:rsid w:val="436F1C50"/>
    <w:rsid w:val="43943464"/>
    <w:rsid w:val="440920A4"/>
    <w:rsid w:val="440F4CA3"/>
    <w:rsid w:val="44260DE3"/>
    <w:rsid w:val="44421112"/>
    <w:rsid w:val="44472BCC"/>
    <w:rsid w:val="44641089"/>
    <w:rsid w:val="448A413C"/>
    <w:rsid w:val="45D4223E"/>
    <w:rsid w:val="45D87F80"/>
    <w:rsid w:val="462D194E"/>
    <w:rsid w:val="46555E19"/>
    <w:rsid w:val="469C53B1"/>
    <w:rsid w:val="472E597E"/>
    <w:rsid w:val="4766336A"/>
    <w:rsid w:val="478A52AA"/>
    <w:rsid w:val="47A14CB3"/>
    <w:rsid w:val="48076347"/>
    <w:rsid w:val="481608EC"/>
    <w:rsid w:val="481A381D"/>
    <w:rsid w:val="482917B5"/>
    <w:rsid w:val="482C1CA4"/>
    <w:rsid w:val="48483897"/>
    <w:rsid w:val="485D4A43"/>
    <w:rsid w:val="48716663"/>
    <w:rsid w:val="488F30EF"/>
    <w:rsid w:val="489020B9"/>
    <w:rsid w:val="490709DF"/>
    <w:rsid w:val="49464D1C"/>
    <w:rsid w:val="49465201"/>
    <w:rsid w:val="49691C60"/>
    <w:rsid w:val="49B303BC"/>
    <w:rsid w:val="4A0D0D50"/>
    <w:rsid w:val="4A331C29"/>
    <w:rsid w:val="4A377047"/>
    <w:rsid w:val="4A722025"/>
    <w:rsid w:val="4AC675C6"/>
    <w:rsid w:val="4B137364"/>
    <w:rsid w:val="4BD77DF3"/>
    <w:rsid w:val="4BEA27BB"/>
    <w:rsid w:val="4C0F14B3"/>
    <w:rsid w:val="4CBC3F37"/>
    <w:rsid w:val="4D317F76"/>
    <w:rsid w:val="4D812418"/>
    <w:rsid w:val="4DE80F7C"/>
    <w:rsid w:val="4DE97CB0"/>
    <w:rsid w:val="4E347D1E"/>
    <w:rsid w:val="4E7C16C5"/>
    <w:rsid w:val="4EAD44BE"/>
    <w:rsid w:val="4F2C76F9"/>
    <w:rsid w:val="4F351F9F"/>
    <w:rsid w:val="4F5D32A4"/>
    <w:rsid w:val="4F730D1A"/>
    <w:rsid w:val="4FBF3F5F"/>
    <w:rsid w:val="50174184"/>
    <w:rsid w:val="50443AF4"/>
    <w:rsid w:val="50455C2E"/>
    <w:rsid w:val="508153B5"/>
    <w:rsid w:val="508B241C"/>
    <w:rsid w:val="516C39FA"/>
    <w:rsid w:val="51773883"/>
    <w:rsid w:val="519136D9"/>
    <w:rsid w:val="51C55131"/>
    <w:rsid w:val="51F37EF0"/>
    <w:rsid w:val="521F2A93"/>
    <w:rsid w:val="52AF02BB"/>
    <w:rsid w:val="52FD3BCA"/>
    <w:rsid w:val="53457374"/>
    <w:rsid w:val="53BD2563"/>
    <w:rsid w:val="53C01A33"/>
    <w:rsid w:val="53C93962"/>
    <w:rsid w:val="53D855EF"/>
    <w:rsid w:val="53E77625"/>
    <w:rsid w:val="53F73CC7"/>
    <w:rsid w:val="54085F94"/>
    <w:rsid w:val="540B69F2"/>
    <w:rsid w:val="54643ABF"/>
    <w:rsid w:val="547A66A6"/>
    <w:rsid w:val="54A11E85"/>
    <w:rsid w:val="553F6D8C"/>
    <w:rsid w:val="555A35CD"/>
    <w:rsid w:val="55A658AF"/>
    <w:rsid w:val="55AD5535"/>
    <w:rsid w:val="55B80A01"/>
    <w:rsid w:val="55F668FC"/>
    <w:rsid w:val="566E5A98"/>
    <w:rsid w:val="567968FB"/>
    <w:rsid w:val="569C18B1"/>
    <w:rsid w:val="56A95896"/>
    <w:rsid w:val="56B55864"/>
    <w:rsid w:val="57763155"/>
    <w:rsid w:val="578A0B24"/>
    <w:rsid w:val="57D85BBE"/>
    <w:rsid w:val="580764A3"/>
    <w:rsid w:val="582911BE"/>
    <w:rsid w:val="58496ABB"/>
    <w:rsid w:val="586412A4"/>
    <w:rsid w:val="5A286B1A"/>
    <w:rsid w:val="5A8E5A83"/>
    <w:rsid w:val="5AE17A1D"/>
    <w:rsid w:val="5B00787E"/>
    <w:rsid w:val="5B0647F0"/>
    <w:rsid w:val="5BCE7A03"/>
    <w:rsid w:val="5BDD7C46"/>
    <w:rsid w:val="5C1318BA"/>
    <w:rsid w:val="5C17616C"/>
    <w:rsid w:val="5C2E3B69"/>
    <w:rsid w:val="5CB84210"/>
    <w:rsid w:val="5CC60A1F"/>
    <w:rsid w:val="5CC67EAC"/>
    <w:rsid w:val="5CE442C0"/>
    <w:rsid w:val="5D26044C"/>
    <w:rsid w:val="5D380EAD"/>
    <w:rsid w:val="5D775E79"/>
    <w:rsid w:val="5D7F0889"/>
    <w:rsid w:val="5D96715E"/>
    <w:rsid w:val="5DA6053F"/>
    <w:rsid w:val="5DD62232"/>
    <w:rsid w:val="5DF16E67"/>
    <w:rsid w:val="5E364142"/>
    <w:rsid w:val="5E462973"/>
    <w:rsid w:val="5E4D51FE"/>
    <w:rsid w:val="5E6F6C33"/>
    <w:rsid w:val="5E73040F"/>
    <w:rsid w:val="5E8048B9"/>
    <w:rsid w:val="5E8A398A"/>
    <w:rsid w:val="5E8B71AD"/>
    <w:rsid w:val="5E8C345B"/>
    <w:rsid w:val="5E9C496B"/>
    <w:rsid w:val="5EB804F7"/>
    <w:rsid w:val="5EFF6126"/>
    <w:rsid w:val="5F013C4C"/>
    <w:rsid w:val="5F8E1B87"/>
    <w:rsid w:val="5FD100DD"/>
    <w:rsid w:val="5FE07D05"/>
    <w:rsid w:val="5FFE462F"/>
    <w:rsid w:val="600F4B48"/>
    <w:rsid w:val="60566219"/>
    <w:rsid w:val="606B485A"/>
    <w:rsid w:val="60A8239F"/>
    <w:rsid w:val="60F90953"/>
    <w:rsid w:val="610E08A2"/>
    <w:rsid w:val="61193815"/>
    <w:rsid w:val="617977B7"/>
    <w:rsid w:val="618172C6"/>
    <w:rsid w:val="61EA4E6B"/>
    <w:rsid w:val="624D71A8"/>
    <w:rsid w:val="62540537"/>
    <w:rsid w:val="62A6473E"/>
    <w:rsid w:val="62CE742F"/>
    <w:rsid w:val="63116428"/>
    <w:rsid w:val="63133F4E"/>
    <w:rsid w:val="63F20007"/>
    <w:rsid w:val="64055F8C"/>
    <w:rsid w:val="644F0FB6"/>
    <w:rsid w:val="64542A70"/>
    <w:rsid w:val="64633F4F"/>
    <w:rsid w:val="64891C28"/>
    <w:rsid w:val="649A3AB3"/>
    <w:rsid w:val="64A21A2D"/>
    <w:rsid w:val="64A727F0"/>
    <w:rsid w:val="659A6BA8"/>
    <w:rsid w:val="65B512EC"/>
    <w:rsid w:val="65C77271"/>
    <w:rsid w:val="65EC0A86"/>
    <w:rsid w:val="665E7BD6"/>
    <w:rsid w:val="66763247"/>
    <w:rsid w:val="669710FA"/>
    <w:rsid w:val="66BC66AA"/>
    <w:rsid w:val="66C75668"/>
    <w:rsid w:val="670D5158"/>
    <w:rsid w:val="672E57FA"/>
    <w:rsid w:val="67AD2B84"/>
    <w:rsid w:val="67F85457"/>
    <w:rsid w:val="6821710D"/>
    <w:rsid w:val="68224C33"/>
    <w:rsid w:val="6828049B"/>
    <w:rsid w:val="684037F6"/>
    <w:rsid w:val="68580655"/>
    <w:rsid w:val="68790CF7"/>
    <w:rsid w:val="68B47F81"/>
    <w:rsid w:val="69061453"/>
    <w:rsid w:val="6942478C"/>
    <w:rsid w:val="6A5246F5"/>
    <w:rsid w:val="6A5A7287"/>
    <w:rsid w:val="6A7E0847"/>
    <w:rsid w:val="6ADA533D"/>
    <w:rsid w:val="6AF25A6D"/>
    <w:rsid w:val="6B07083C"/>
    <w:rsid w:val="6B0F5943"/>
    <w:rsid w:val="6B106FC5"/>
    <w:rsid w:val="6B1A698C"/>
    <w:rsid w:val="6B9B25AD"/>
    <w:rsid w:val="6B9D2F4E"/>
    <w:rsid w:val="6BB32A81"/>
    <w:rsid w:val="6BD1475B"/>
    <w:rsid w:val="6BDB2BD1"/>
    <w:rsid w:val="6BEC358E"/>
    <w:rsid w:val="6C101972"/>
    <w:rsid w:val="6C6B0957"/>
    <w:rsid w:val="6C8B724B"/>
    <w:rsid w:val="6CA125CA"/>
    <w:rsid w:val="6D2414C0"/>
    <w:rsid w:val="6D3451EC"/>
    <w:rsid w:val="6D6830E8"/>
    <w:rsid w:val="6D8A2F69"/>
    <w:rsid w:val="6D8B494D"/>
    <w:rsid w:val="6D8D2B4F"/>
    <w:rsid w:val="6D8D2B93"/>
    <w:rsid w:val="6DB91B96"/>
    <w:rsid w:val="6DD70C99"/>
    <w:rsid w:val="6E70494A"/>
    <w:rsid w:val="6ED22F0F"/>
    <w:rsid w:val="6EDD3662"/>
    <w:rsid w:val="6EE10291"/>
    <w:rsid w:val="6F6C6A73"/>
    <w:rsid w:val="6FAF4FFE"/>
    <w:rsid w:val="6FF57FE7"/>
    <w:rsid w:val="703E5702"/>
    <w:rsid w:val="704E2A69"/>
    <w:rsid w:val="70AC7790"/>
    <w:rsid w:val="70AE175A"/>
    <w:rsid w:val="70D344C4"/>
    <w:rsid w:val="70E707C8"/>
    <w:rsid w:val="70E72C6A"/>
    <w:rsid w:val="713B49B2"/>
    <w:rsid w:val="714B2565"/>
    <w:rsid w:val="714F4CEB"/>
    <w:rsid w:val="71525F03"/>
    <w:rsid w:val="71917DA4"/>
    <w:rsid w:val="71C8684B"/>
    <w:rsid w:val="71DE145F"/>
    <w:rsid w:val="720C2BDC"/>
    <w:rsid w:val="721B697B"/>
    <w:rsid w:val="72502901"/>
    <w:rsid w:val="72CC1780"/>
    <w:rsid w:val="732D4BB8"/>
    <w:rsid w:val="733D0B73"/>
    <w:rsid w:val="735A0AEE"/>
    <w:rsid w:val="735D2FC3"/>
    <w:rsid w:val="737258FA"/>
    <w:rsid w:val="73905147"/>
    <w:rsid w:val="740A6D83"/>
    <w:rsid w:val="7487479C"/>
    <w:rsid w:val="748D1686"/>
    <w:rsid w:val="75103BAA"/>
    <w:rsid w:val="75483F2B"/>
    <w:rsid w:val="759A04FF"/>
    <w:rsid w:val="75AC0692"/>
    <w:rsid w:val="76026E4F"/>
    <w:rsid w:val="761756AB"/>
    <w:rsid w:val="76402E54"/>
    <w:rsid w:val="76800A19"/>
    <w:rsid w:val="76E56BAA"/>
    <w:rsid w:val="77110030"/>
    <w:rsid w:val="77E12415"/>
    <w:rsid w:val="77EB1504"/>
    <w:rsid w:val="77FF3669"/>
    <w:rsid w:val="780F5581"/>
    <w:rsid w:val="783A40EE"/>
    <w:rsid w:val="7851386F"/>
    <w:rsid w:val="78656BA2"/>
    <w:rsid w:val="786D5A56"/>
    <w:rsid w:val="787A46DB"/>
    <w:rsid w:val="787E76C0"/>
    <w:rsid w:val="791D6D16"/>
    <w:rsid w:val="79F53F55"/>
    <w:rsid w:val="7A0917AF"/>
    <w:rsid w:val="7A637111"/>
    <w:rsid w:val="7A9F227D"/>
    <w:rsid w:val="7AA4647F"/>
    <w:rsid w:val="7B0408F4"/>
    <w:rsid w:val="7B3B2E58"/>
    <w:rsid w:val="7B7B5750"/>
    <w:rsid w:val="7B9652C4"/>
    <w:rsid w:val="7B9F061D"/>
    <w:rsid w:val="7BA23C69"/>
    <w:rsid w:val="7BBC2F7D"/>
    <w:rsid w:val="7BCB31C0"/>
    <w:rsid w:val="7BEE6EAE"/>
    <w:rsid w:val="7BFA1CF7"/>
    <w:rsid w:val="7C101A32"/>
    <w:rsid w:val="7C4C11F0"/>
    <w:rsid w:val="7C501917"/>
    <w:rsid w:val="7C914409"/>
    <w:rsid w:val="7CA37C99"/>
    <w:rsid w:val="7D4B1775"/>
    <w:rsid w:val="7D692C90"/>
    <w:rsid w:val="7DA71A0B"/>
    <w:rsid w:val="7DDC1D7C"/>
    <w:rsid w:val="7DE247F1"/>
    <w:rsid w:val="7DE642E1"/>
    <w:rsid w:val="7E112AAB"/>
    <w:rsid w:val="7E6707DA"/>
    <w:rsid w:val="7E9C0E44"/>
    <w:rsid w:val="7EE33932"/>
    <w:rsid w:val="7F0D2891"/>
    <w:rsid w:val="7F203823"/>
    <w:rsid w:val="7F45772D"/>
    <w:rsid w:val="7F845844"/>
    <w:rsid w:val="7FA73CE8"/>
    <w:rsid w:val="7FF65BE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color w:val="000000"/>
      <w:sz w:val="21"/>
      <w:szCs w:val="24"/>
      <w:lang w:val="en-US" w:eastAsia="zh-CN" w:bidi="ar-SA"/>
    </w:rPr>
  </w:style>
  <w:style w:type="character" w:default="1" w:styleId="9">
    <w:name w:val="Default Paragraph Font"/>
    <w:qFormat/>
    <w:uiPriority w:val="0"/>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kern w:val="1"/>
    </w:rPr>
  </w:style>
  <w:style w:type="paragraph" w:styleId="3">
    <w:name w:val="Body Text Indent"/>
    <w:basedOn w:val="1"/>
    <w:qFormat/>
    <w:uiPriority w:val="0"/>
    <w:pPr>
      <w:spacing w:line="300" w:lineRule="auto"/>
      <w:ind w:firstLine="420"/>
    </w:pPr>
    <w:rPr>
      <w:rFonts w:ascii="楷体_GB2312" w:hAnsi="楷体_GB2312" w:eastAsia="Arial Unicode MS" w:cs="宋体"/>
      <w:kern w:val="1"/>
    </w:rPr>
  </w:style>
  <w:style w:type="paragraph" w:styleId="4">
    <w:name w:val="Body Text Indent 2"/>
    <w:basedOn w:val="1"/>
    <w:qFormat/>
    <w:uiPriority w:val="0"/>
    <w:pPr>
      <w:spacing w:line="300" w:lineRule="auto"/>
      <w:ind w:firstLine="420"/>
    </w:pPr>
    <w:rPr>
      <w:kern w:val="1"/>
      <w:sz w:val="24"/>
    </w:rPr>
  </w:style>
  <w:style w:type="paragraph" w:styleId="5">
    <w:name w:val="footer"/>
    <w:basedOn w:val="1"/>
    <w:qFormat/>
    <w:uiPriority w:val="0"/>
    <w:pPr>
      <w:tabs>
        <w:tab w:val="center" w:pos="4153"/>
        <w:tab w:val="right" w:pos="8306"/>
      </w:tabs>
      <w:jc w:val="left"/>
    </w:pPr>
    <w:rPr>
      <w:kern w:val="1"/>
      <w:sz w:val="18"/>
      <w:szCs w:val="18"/>
    </w:rPr>
  </w:style>
  <w:style w:type="paragraph" w:styleId="6">
    <w:name w:val="header"/>
    <w:basedOn w:val="1"/>
    <w:link w:val="13"/>
    <w:qFormat/>
    <w:uiPriority w:val="0"/>
    <w:pPr>
      <w:pBdr>
        <w:bottom w:val="single" w:color="000000" w:sz="6" w:space="1"/>
      </w:pBdr>
      <w:tabs>
        <w:tab w:val="center" w:pos="4153"/>
        <w:tab w:val="right" w:pos="8306"/>
      </w:tabs>
      <w:jc w:val="center"/>
    </w:pPr>
    <w:rPr>
      <w:kern w:val="1"/>
      <w:sz w:val="18"/>
      <w:szCs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page number"/>
    <w:basedOn w:val="9"/>
    <w:qFormat/>
    <w:uiPriority w:val="0"/>
  </w:style>
  <w:style w:type="character" w:styleId="12">
    <w:name w:val="Hyperlink"/>
    <w:basedOn w:val="9"/>
    <w:qFormat/>
    <w:uiPriority w:val="0"/>
    <w:rPr>
      <w:color w:val="0000FF"/>
      <w:u w:val="single"/>
    </w:rPr>
  </w:style>
  <w:style w:type="character" w:customStyle="1" w:styleId="13">
    <w:name w:val="页眉 Char"/>
    <w:link w:val="6"/>
    <w:qFormat/>
    <w:uiPriority w:val="0"/>
    <w:rPr>
      <w:color w:val="000000"/>
      <w:kern w:val="1"/>
      <w:sz w:val="18"/>
      <w:szCs w:val="18"/>
    </w:rPr>
  </w:style>
  <w:style w:type="character" w:customStyle="1" w:styleId="14">
    <w:name w:val="question-title2"/>
    <w:basedOn w:val="9"/>
    <w:qFormat/>
    <w:uiPriority w:val="0"/>
  </w:style>
  <w:style w:type="paragraph" w:customStyle="1" w:styleId="15">
    <w:name w:val="p0"/>
    <w:basedOn w:val="1"/>
    <w:qFormat/>
    <w:uiPriority w:val="0"/>
    <w:pPr>
      <w:widowControl/>
    </w:pPr>
    <w:rPr>
      <w:kern w:val="1"/>
      <w:szCs w:val="20"/>
    </w:rPr>
  </w:style>
  <w:style w:type="character" w:customStyle="1" w:styleId="16">
    <w:name w:val="样式 楷体 四号"/>
    <w:qFormat/>
    <w:uiPriority w:val="0"/>
    <w:rPr>
      <w:rFonts w:ascii="楷体" w:hAnsi="楷体" w:eastAsia="楷体"/>
      <w:kern w:val="1"/>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2432</Words>
  <Characters>2566</Characters>
  <Lines>28</Lines>
  <Paragraphs>7</Paragraphs>
  <TotalTime>33</TotalTime>
  <ScaleCrop>false</ScaleCrop>
  <LinksUpToDate>false</LinksUpToDate>
  <CharactersWithSpaces>2626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2019-02-03T09:58:00Z</dcterms:created>
  <dc:creator>xx</dc:creator>
  <cp:lastModifiedBy>广西建筑装饰协会</cp:lastModifiedBy>
  <cp:lastPrinted>2017-03-01T02:04:00Z</cp:lastPrinted>
  <dcterms:modified xsi:type="dcterms:W3CDTF">2025-07-29T10:04:08Z</dcterms:modified>
  <dc:title>中装协（2001）10号</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E537C6F5ADEC41368EAB819A89EF103B_13</vt:lpwstr>
  </property>
  <property fmtid="{D5CDD505-2E9C-101B-9397-08002B2CF9AE}" pid="4" name="KSOTemplateDocerSaveRecord">
    <vt:lpwstr>eyJoZGlkIjoiNGZjZTQ1YjkzYjYzYjNiM2UxY2YxYzljZGNhM2NiMTciLCJ1c2VySWQiOiIxNTg5NzY5OTQyIn0=</vt:lpwstr>
  </property>
</Properties>
</file>