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D5994">
      <w:pPr>
        <w:spacing w:line="24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01DFB5A0">
      <w:r>
        <w:drawing>
          <wp:inline distT="0" distB="0" distL="114300" distR="114300">
            <wp:extent cx="5324475" cy="6545580"/>
            <wp:effectExtent l="0" t="0" r="952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5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B2712"/>
    <w:rsid w:val="5D2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2024-12-31T01:53:00Z</dcterms:created>
  <dc:creator>广西建筑装饰协会</dc:creator>
  <cp:lastModifiedBy>广西建筑装饰协会</cp:lastModifiedBy>
  <dcterms:modified xsi:type="dcterms:W3CDTF">2024-12-31T01:53:49Z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FCD4A71D299C4CA2842F6C680E85B464_11</vt:lpwstr>
  </property>
  <property fmtid="{D5CDD505-2E9C-101B-9397-08002B2CF9AE}" pid="4" name="KSOTemplateDocerSaveRecord">
    <vt:lpwstr>eyJoZGlkIjoiZWU4MjYyMjQzMWIwYWJmZGI0YTdiNjRiN2RhMGE3MDUiLCJ1c2VySWQiOiIxNTg5NzY5OTQyIn0=</vt:lpwstr>
  </property>
</Properties>
</file>