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" w:cs="仿宋"/>
          <w:b/>
          <w:sz w:val="28"/>
          <w:szCs w:val="28"/>
        </w:rPr>
      </w:pPr>
      <w:r>
        <w:rPr>
          <w:rFonts w:ascii="仿宋_GB2312" w:hAnsi="仿宋_GB2312" w:eastAsia="仿宋" w:cs="仿宋"/>
          <w:b/>
          <w:sz w:val="28"/>
          <w:szCs w:val="28"/>
        </w:rPr>
        <w:t>附件</w:t>
      </w:r>
      <w:r>
        <w:rPr>
          <w:rFonts w:hint="eastAsia" w:ascii="仿宋_GB2312" w:hAnsi="仿宋_GB2312" w:eastAsia="仿宋" w:cs="仿宋"/>
          <w:b/>
          <w:sz w:val="28"/>
          <w:szCs w:val="28"/>
        </w:rPr>
        <w:t>2：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年度广西建筑装饰工程优质奖（建筑幕墙类）</w:t>
      </w:r>
    </w:p>
    <w:p>
      <w:pPr>
        <w:widowControl/>
        <w:spacing w:line="360" w:lineRule="auto"/>
        <w:ind w:firstLine="2570" w:firstLineChars="8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第二批入选工程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项目名单</w:t>
      </w:r>
    </w:p>
    <w:p>
      <w:pPr>
        <w:spacing w:line="52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1.工程名称：泰康之家桂园一期项目幕墙工程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*承建单位：广西建工第一建筑工程集团有限公司 </w:t>
      </w:r>
    </w:p>
    <w:p>
      <w:pPr>
        <w:widowControl/>
        <w:numPr>
          <w:ilvl w:val="0"/>
          <w:numId w:val="1"/>
        </w:numPr>
        <w:spacing w:line="360" w:lineRule="auto"/>
        <w:ind w:left="1680" w:hanging="1680" w:hangingChars="6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工程名称：广西师范学院武鸣校区一期项目工程总承包（图书馆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widowControl/>
        <w:numPr>
          <w:ilvl w:val="0"/>
          <w:numId w:val="0"/>
        </w:numPr>
        <w:spacing w:line="360" w:lineRule="auto"/>
        <w:ind w:leftChars="-600" w:firstLine="3080" w:firstLineChars="1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pStyle w:val="2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：广西建工集团第二建筑工程有限责任公司</w:t>
      </w:r>
    </w:p>
    <w:p>
      <w:pPr>
        <w:widowControl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.工程名称：南宁城建集团总部地块项目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：中国建筑第五工程局有限公司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柳州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ind w:left="1680" w:hanging="1680" w:hangingChars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.工程名称：柳州市柳江区人民医院内科病房、儿科病房及医技楼项目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石材幕墙工程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*承建单位：广西建工集团第二安装建设有限公司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.工程名称：柳州市生活垃圾焚烧处理工程1#楼</w:t>
      </w:r>
      <w:r>
        <w:rPr>
          <w:rFonts w:hint="eastAsia" w:ascii="微软雅黑" w:hAnsi="微软雅黑" w:eastAsia="微软雅黑" w:cs="微软雅黑"/>
          <w:sz w:val="28"/>
          <w:szCs w:val="28"/>
        </w:rPr>
        <w:t>∽</w:t>
      </w:r>
      <w:r>
        <w:rPr>
          <w:rFonts w:hint="eastAsia" w:ascii="仿宋_GB2312" w:hAnsi="仿宋_GB2312" w:eastAsia="仿宋_GB2312" w:cs="仿宋_GB2312"/>
          <w:sz w:val="28"/>
          <w:szCs w:val="28"/>
        </w:rPr>
        <w:t>9#楼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*承建单位：广西建工集团冶金建设有限公司 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.工程名称：启元广场项目A塔楼幕墙工程</w:t>
      </w:r>
    </w:p>
    <w:p>
      <w:pPr>
        <w:pStyle w:val="2"/>
        <w:ind w:firstLine="280" w:firstLineChars="1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*承建单位：深圳市腾基建设工程有限公司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桂林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.工程名称：桂林电子科技大学花江校区JX31国家重点实验室大楼</w:t>
      </w:r>
    </w:p>
    <w:p>
      <w:pPr>
        <w:widowControl/>
        <w:spacing w:line="360" w:lineRule="auto"/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*承建单位：广西桂林地建建设有限公司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）钦州港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.工程名称：钦州港大榄坪南作业区7#-8#泊位房建工程EPC项目</w:t>
      </w:r>
    </w:p>
    <w:p>
      <w:pPr>
        <w:widowControl/>
        <w:spacing w:line="360" w:lineRule="auto"/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*承建单位：广西建工集团冶金建设有限公司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玉林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.工程名称：玉林市玉州区人民医院门诊住院医技综合楼建设项目</w:t>
      </w:r>
    </w:p>
    <w:p>
      <w:pPr>
        <w:widowControl/>
        <w:spacing w:line="360" w:lineRule="auto"/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*承建单位：广西建工集团控股有限公司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崇左市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.工程名称：崇左市纪委工作基地石材幕墙工程</w:t>
      </w: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*承建单位：广西远昌建设有限公司</w:t>
      </w: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云南省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ind w:left="1680" w:hanging="1680" w:hanging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.工程名称：车行天下汽车城（二期）室内公共部分装修及附属工程设计施工一体化项目招标施工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幕墙工程</w:t>
      </w:r>
    </w:p>
    <w:p>
      <w:pPr>
        <w:pStyle w:val="2"/>
        <w:ind w:left="0" w:leftChars="0" w:firstLine="280" w:firstLineChars="100"/>
        <w:rPr>
          <w:rFonts w:ascii="仿宋_GB2312" w:hAnsi="仿宋_GB2312" w:eastAsia="仿宋" w:cs="仿宋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*承建单位：广西华业建筑工程有限公司</w:t>
      </w:r>
    </w:p>
    <w:p>
      <w:pPr>
        <w:widowControl/>
        <w:spacing w:line="360" w:lineRule="auto"/>
        <w:rPr>
          <w:rFonts w:ascii="仿宋_GB2312" w:hAnsi="仿宋_GB2312" w:eastAsia="仿宋" w:cs="仿宋"/>
          <w:b/>
          <w:sz w:val="28"/>
          <w:szCs w:val="28"/>
        </w:rPr>
      </w:pPr>
    </w:p>
    <w:p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>
      <w:pPr>
        <w:pStyle w:val="2"/>
        <w:rPr>
          <w:rFonts w:ascii="仿宋_GB2312" w:hAnsi="仿宋_GB2312" w:eastAsia="仿宋" w:cs="仿宋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34C60"/>
    <w:multiLevelType w:val="singleLevel"/>
    <w:tmpl w:val="6CC3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74D43FD9"/>
    <w:rsid w:val="27703DC3"/>
    <w:rsid w:val="74D4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2023-11-22T10:44:00Z</dcterms:created>
  <dc:creator>广西建筑装饰协会</dc:creator>
  <cp:lastModifiedBy>广西建筑装饰协会</cp:lastModifiedBy>
  <dcterms:modified xsi:type="dcterms:W3CDTF">2023-11-22T10:45:14Z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5D521B40FEDF425F8A2290CC9C8AE773_11</vt:lpwstr>
  </property>
</Properties>
</file>