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b w:val="0"/>
          <w:bCs w:val="0"/>
          <w:color w:val="000000"/>
          <w:kern w:val="1"/>
          <w:sz w:val="32"/>
          <w:szCs w:val="32"/>
          <w:lang w:val="en-US" w:eastAsia="zh-CN"/>
        </w:rPr>
      </w:pPr>
      <w:bookmarkStart w:id="0" w:name="_GoBack"/>
      <w:r>
        <w:rPr>
          <w:rFonts w:hint="eastAsia" w:ascii="仿宋" w:hAnsi="仿宋" w:eastAsia="仿宋" w:cs="仿宋"/>
          <w:b w:val="0"/>
          <w:bCs w:val="0"/>
          <w:color w:val="000000"/>
          <w:kern w:val="1"/>
          <w:sz w:val="32"/>
          <w:szCs w:val="32"/>
          <w:lang w:val="en-US" w:eastAsia="zh-CN"/>
        </w:rPr>
        <w:t>附件1</w:t>
      </w:r>
      <w:bookmarkEnd w:id="0"/>
      <w:r>
        <w:rPr>
          <w:rFonts w:hint="eastAsia" w:ascii="仿宋" w:hAnsi="仿宋" w:eastAsia="仿宋" w:cs="仿宋"/>
          <w:b w:val="0"/>
          <w:bCs w:val="0"/>
          <w:color w:val="000000"/>
          <w:kern w:val="1"/>
          <w:sz w:val="32"/>
          <w:szCs w:val="32"/>
          <w:lang w:val="en-US" w:eastAsia="zh-CN"/>
        </w:rPr>
        <w:t>.</w:t>
      </w:r>
    </w:p>
    <w:p>
      <w:pPr>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2021年中国—东盟建筑业暨高品质人居环境博览会参会回执</w:t>
      </w:r>
    </w:p>
    <w:p>
      <w:pPr>
        <w:pStyle w:val="2"/>
      </w:pPr>
    </w:p>
    <w:p>
      <w:pPr>
        <w:pStyle w:val="3"/>
        <w:jc w:val="both"/>
        <w:rPr>
          <w:rFonts w:hint="default" w:eastAsia="宋体"/>
          <w:b w:val="0"/>
          <w:bCs w:val="0"/>
          <w:sz w:val="28"/>
          <w:szCs w:val="28"/>
          <w:lang w:val="en-US" w:eastAsia="zh-CN"/>
        </w:rPr>
      </w:pPr>
      <w:r>
        <w:rPr>
          <w:rFonts w:hint="eastAsia"/>
          <w:b w:val="0"/>
          <w:bCs w:val="0"/>
          <w:sz w:val="28"/>
          <w:szCs w:val="28"/>
          <w:lang w:val="en-US" w:eastAsia="zh-CN"/>
        </w:rPr>
        <w:t>单位名称：               单位联系人：       联系电话：</w:t>
      </w: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1478"/>
        <w:gridCol w:w="1815"/>
        <w:gridCol w:w="1860"/>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26" w:type="dxa"/>
            <w:vMerge w:val="restart"/>
            <w:noWrap w:val="0"/>
            <w:vAlign w:val="center"/>
          </w:tcPr>
          <w:p>
            <w:pPr>
              <w:pStyle w:val="2"/>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序号</w:t>
            </w:r>
          </w:p>
        </w:tc>
        <w:tc>
          <w:tcPr>
            <w:tcW w:w="1478" w:type="dxa"/>
            <w:vMerge w:val="restart"/>
            <w:noWrap w:val="0"/>
            <w:vAlign w:val="center"/>
          </w:tcPr>
          <w:p>
            <w:pPr>
              <w:pStyle w:val="2"/>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姓名</w:t>
            </w:r>
          </w:p>
        </w:tc>
        <w:tc>
          <w:tcPr>
            <w:tcW w:w="1815" w:type="dxa"/>
            <w:vMerge w:val="restart"/>
            <w:noWrap w:val="0"/>
            <w:vAlign w:val="center"/>
          </w:tcPr>
          <w:p>
            <w:pPr>
              <w:pStyle w:val="2"/>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职务</w:t>
            </w:r>
          </w:p>
        </w:tc>
        <w:tc>
          <w:tcPr>
            <w:tcW w:w="1860" w:type="dxa"/>
            <w:vMerge w:val="restart"/>
            <w:noWrap w:val="0"/>
            <w:vAlign w:val="center"/>
          </w:tcPr>
          <w:p>
            <w:pPr>
              <w:pStyle w:val="2"/>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联系电话</w:t>
            </w:r>
          </w:p>
        </w:tc>
        <w:tc>
          <w:tcPr>
            <w:tcW w:w="2347" w:type="dxa"/>
            <w:vMerge w:val="restart"/>
            <w:noWrap w:val="0"/>
            <w:vAlign w:val="center"/>
          </w:tcPr>
          <w:p>
            <w:pPr>
              <w:pStyle w:val="2"/>
              <w:spacing w:line="360" w:lineRule="exact"/>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参观场次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26" w:type="dxa"/>
            <w:vMerge w:val="continue"/>
            <w:noWrap w:val="0"/>
            <w:vAlign w:val="center"/>
          </w:tcPr>
          <w:p>
            <w:pPr>
              <w:pStyle w:val="2"/>
              <w:spacing w:line="360" w:lineRule="exact"/>
              <w:jc w:val="center"/>
              <w:rPr>
                <w:rFonts w:ascii="Times New Roman" w:hAnsi="Times New Roman" w:eastAsia="方正仿宋_GBK" w:cs="Times New Roman"/>
                <w:sz w:val="28"/>
                <w:szCs w:val="28"/>
              </w:rPr>
            </w:pPr>
          </w:p>
        </w:tc>
        <w:tc>
          <w:tcPr>
            <w:tcW w:w="1478" w:type="dxa"/>
            <w:vMerge w:val="continue"/>
            <w:noWrap w:val="0"/>
            <w:vAlign w:val="center"/>
          </w:tcPr>
          <w:p>
            <w:pPr>
              <w:pStyle w:val="2"/>
              <w:spacing w:line="360" w:lineRule="exact"/>
              <w:jc w:val="center"/>
              <w:rPr>
                <w:rFonts w:ascii="Times New Roman" w:hAnsi="Times New Roman" w:eastAsia="方正仿宋_GBK" w:cs="Times New Roman"/>
                <w:sz w:val="28"/>
                <w:szCs w:val="28"/>
              </w:rPr>
            </w:pPr>
          </w:p>
        </w:tc>
        <w:tc>
          <w:tcPr>
            <w:tcW w:w="1815" w:type="dxa"/>
            <w:vMerge w:val="continue"/>
            <w:noWrap w:val="0"/>
            <w:vAlign w:val="center"/>
          </w:tcPr>
          <w:p>
            <w:pPr>
              <w:pStyle w:val="2"/>
              <w:spacing w:line="360" w:lineRule="exact"/>
              <w:jc w:val="center"/>
              <w:rPr>
                <w:rFonts w:ascii="Times New Roman" w:hAnsi="Times New Roman" w:eastAsia="方正仿宋_GBK" w:cs="Times New Roman"/>
                <w:sz w:val="28"/>
                <w:szCs w:val="28"/>
              </w:rPr>
            </w:pPr>
          </w:p>
        </w:tc>
        <w:tc>
          <w:tcPr>
            <w:tcW w:w="1860" w:type="dxa"/>
            <w:vMerge w:val="continue"/>
            <w:noWrap w:val="0"/>
            <w:vAlign w:val="center"/>
          </w:tcPr>
          <w:p>
            <w:pPr>
              <w:pStyle w:val="2"/>
              <w:spacing w:line="360" w:lineRule="exact"/>
              <w:jc w:val="center"/>
              <w:rPr>
                <w:rFonts w:ascii="Times New Roman" w:hAnsi="Times New Roman" w:eastAsia="方正仿宋_GBK" w:cs="Times New Roman"/>
                <w:sz w:val="28"/>
                <w:szCs w:val="28"/>
              </w:rPr>
            </w:pPr>
          </w:p>
        </w:tc>
        <w:tc>
          <w:tcPr>
            <w:tcW w:w="2347" w:type="dxa"/>
            <w:vMerge w:val="continue"/>
            <w:noWrap w:val="0"/>
            <w:vAlign w:val="center"/>
          </w:tcPr>
          <w:p>
            <w:pPr>
              <w:pStyle w:val="2"/>
              <w:spacing w:line="360" w:lineRule="exact"/>
              <w:jc w:val="center"/>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26" w:type="dxa"/>
            <w:noWrap w:val="0"/>
            <w:vAlign w:val="center"/>
          </w:tcPr>
          <w:p>
            <w:pPr>
              <w:pStyle w:val="2"/>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p>
        </w:tc>
        <w:tc>
          <w:tcPr>
            <w:tcW w:w="1478" w:type="dxa"/>
            <w:noWrap w:val="0"/>
            <w:vAlign w:val="center"/>
          </w:tcPr>
          <w:p>
            <w:pPr>
              <w:pStyle w:val="2"/>
              <w:spacing w:line="360" w:lineRule="exact"/>
              <w:jc w:val="center"/>
              <w:rPr>
                <w:rFonts w:ascii="Times New Roman" w:hAnsi="Times New Roman" w:eastAsia="方正仿宋_GBK" w:cs="Times New Roman"/>
                <w:sz w:val="28"/>
                <w:szCs w:val="28"/>
              </w:rPr>
            </w:pPr>
          </w:p>
        </w:tc>
        <w:tc>
          <w:tcPr>
            <w:tcW w:w="1815" w:type="dxa"/>
            <w:noWrap w:val="0"/>
            <w:vAlign w:val="center"/>
          </w:tcPr>
          <w:p>
            <w:pPr>
              <w:pStyle w:val="2"/>
              <w:spacing w:line="360" w:lineRule="exact"/>
              <w:jc w:val="center"/>
              <w:rPr>
                <w:rFonts w:ascii="Times New Roman" w:hAnsi="Times New Roman" w:eastAsia="方正仿宋_GBK" w:cs="Times New Roman"/>
                <w:sz w:val="28"/>
                <w:szCs w:val="28"/>
              </w:rPr>
            </w:pPr>
          </w:p>
        </w:tc>
        <w:tc>
          <w:tcPr>
            <w:tcW w:w="1860" w:type="dxa"/>
            <w:noWrap w:val="0"/>
            <w:vAlign w:val="center"/>
          </w:tcPr>
          <w:p>
            <w:pPr>
              <w:pStyle w:val="2"/>
              <w:spacing w:line="360" w:lineRule="exact"/>
              <w:jc w:val="center"/>
              <w:rPr>
                <w:rFonts w:ascii="Times New Roman" w:hAnsi="Times New Roman" w:eastAsia="方正仿宋_GBK" w:cs="Times New Roman"/>
                <w:sz w:val="28"/>
                <w:szCs w:val="28"/>
              </w:rPr>
            </w:pPr>
          </w:p>
        </w:tc>
        <w:tc>
          <w:tcPr>
            <w:tcW w:w="2347" w:type="dxa"/>
            <w:noWrap w:val="0"/>
            <w:vAlign w:val="center"/>
          </w:tcPr>
          <w:p>
            <w:pPr>
              <w:spacing w:line="400" w:lineRule="exact"/>
              <w:ind w:right="560"/>
              <w:jc w:val="left"/>
              <w:rPr>
                <w:rFonts w:hint="default" w:ascii="宋体" w:hAnsi="宋体" w:eastAsia="宋体"/>
                <w:sz w:val="21"/>
                <w:szCs w:val="21"/>
                <w:lang w:val="en-US" w:eastAsia="zh-CN"/>
              </w:rPr>
            </w:pPr>
            <w:r>
              <w:rPr>
                <w:rFonts w:hint="eastAsia" w:ascii="宋体" w:hAnsi="宋体"/>
                <w:sz w:val="24"/>
              </w:rPr>
              <w:sym w:font="Wingdings" w:char="00A8"/>
            </w:r>
            <w:r>
              <w:rPr>
                <w:rFonts w:hint="eastAsia" w:ascii="宋体" w:hAnsi="宋体"/>
                <w:sz w:val="21"/>
                <w:szCs w:val="21"/>
                <w:lang w:val="en-US" w:eastAsia="zh-CN"/>
              </w:rPr>
              <w:t>12月17日下午</w:t>
            </w:r>
          </w:p>
          <w:p>
            <w:pPr>
              <w:pStyle w:val="2"/>
              <w:spacing w:line="360" w:lineRule="exact"/>
              <w:jc w:val="both"/>
              <w:rPr>
                <w:rFonts w:hint="default" w:ascii="Times New Roman" w:hAnsi="Times New Roman" w:eastAsia="宋体" w:cs="Times New Roman"/>
                <w:sz w:val="28"/>
                <w:szCs w:val="28"/>
                <w:lang w:val="en-US" w:eastAsia="zh-CN"/>
              </w:rPr>
            </w:pPr>
            <w:r>
              <w:rPr>
                <w:rFonts w:hint="eastAsia" w:ascii="宋体" w:hAnsi="宋体"/>
                <w:sz w:val="24"/>
              </w:rPr>
              <w:sym w:font="Wingdings" w:char="00A8"/>
            </w:r>
            <w:r>
              <w:rPr>
                <w:rFonts w:hint="eastAsia" w:ascii="宋体" w:hAnsi="宋体" w:eastAsia="宋体" w:cs="Times New Roman"/>
                <w:kern w:val="2"/>
                <w:sz w:val="21"/>
                <w:szCs w:val="21"/>
                <w:lang w:val="en-US" w:eastAsia="zh-CN" w:bidi="ar-SA"/>
              </w:rPr>
              <w:t>12月19日下午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26" w:type="dxa"/>
            <w:noWrap w:val="0"/>
            <w:vAlign w:val="center"/>
          </w:tcPr>
          <w:p>
            <w:pPr>
              <w:pStyle w:val="2"/>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p>
        </w:tc>
        <w:tc>
          <w:tcPr>
            <w:tcW w:w="1478" w:type="dxa"/>
            <w:noWrap w:val="0"/>
            <w:vAlign w:val="center"/>
          </w:tcPr>
          <w:p>
            <w:pPr>
              <w:pStyle w:val="2"/>
              <w:spacing w:line="360" w:lineRule="exact"/>
              <w:jc w:val="center"/>
              <w:rPr>
                <w:rFonts w:ascii="Times New Roman" w:hAnsi="Times New Roman" w:eastAsia="方正仿宋_GBK" w:cs="Times New Roman"/>
                <w:sz w:val="28"/>
                <w:szCs w:val="28"/>
              </w:rPr>
            </w:pPr>
          </w:p>
        </w:tc>
        <w:tc>
          <w:tcPr>
            <w:tcW w:w="1815" w:type="dxa"/>
            <w:noWrap w:val="0"/>
            <w:vAlign w:val="center"/>
          </w:tcPr>
          <w:p>
            <w:pPr>
              <w:pStyle w:val="2"/>
              <w:spacing w:line="360" w:lineRule="exact"/>
              <w:jc w:val="center"/>
              <w:rPr>
                <w:rFonts w:ascii="Times New Roman" w:hAnsi="Times New Roman" w:eastAsia="方正仿宋_GBK" w:cs="Times New Roman"/>
                <w:sz w:val="28"/>
                <w:szCs w:val="28"/>
              </w:rPr>
            </w:pPr>
          </w:p>
        </w:tc>
        <w:tc>
          <w:tcPr>
            <w:tcW w:w="1860" w:type="dxa"/>
            <w:noWrap w:val="0"/>
            <w:vAlign w:val="center"/>
          </w:tcPr>
          <w:p>
            <w:pPr>
              <w:pStyle w:val="2"/>
              <w:spacing w:line="360" w:lineRule="exact"/>
              <w:jc w:val="center"/>
              <w:rPr>
                <w:rFonts w:ascii="Times New Roman" w:hAnsi="Times New Roman" w:eastAsia="方正仿宋_GBK" w:cs="Times New Roman"/>
                <w:sz w:val="28"/>
                <w:szCs w:val="28"/>
              </w:rPr>
            </w:pPr>
          </w:p>
        </w:tc>
        <w:tc>
          <w:tcPr>
            <w:tcW w:w="2347" w:type="dxa"/>
            <w:noWrap w:val="0"/>
            <w:vAlign w:val="center"/>
          </w:tcPr>
          <w:p>
            <w:pPr>
              <w:spacing w:line="400" w:lineRule="exact"/>
              <w:ind w:right="560"/>
              <w:jc w:val="left"/>
              <w:rPr>
                <w:rFonts w:hint="default" w:ascii="宋体" w:hAnsi="宋体" w:eastAsia="宋体"/>
                <w:sz w:val="21"/>
                <w:szCs w:val="21"/>
                <w:lang w:val="en-US" w:eastAsia="zh-CN"/>
              </w:rPr>
            </w:pPr>
            <w:r>
              <w:rPr>
                <w:rFonts w:hint="eastAsia" w:ascii="宋体" w:hAnsi="宋体"/>
                <w:sz w:val="24"/>
              </w:rPr>
              <w:sym w:font="Wingdings" w:char="00A8"/>
            </w:r>
            <w:r>
              <w:rPr>
                <w:rFonts w:hint="eastAsia" w:ascii="宋体" w:hAnsi="宋体"/>
                <w:sz w:val="21"/>
                <w:szCs w:val="21"/>
                <w:lang w:val="en-US" w:eastAsia="zh-CN"/>
              </w:rPr>
              <w:t>12月17日下午</w:t>
            </w:r>
          </w:p>
          <w:p>
            <w:pPr>
              <w:pStyle w:val="2"/>
              <w:spacing w:line="360" w:lineRule="exact"/>
              <w:jc w:val="both"/>
              <w:rPr>
                <w:rFonts w:ascii="Times New Roman" w:hAnsi="Times New Roman" w:eastAsia="方正仿宋_GBK" w:cs="Times New Roman"/>
                <w:sz w:val="28"/>
                <w:szCs w:val="28"/>
              </w:rPr>
            </w:pPr>
            <w:r>
              <w:rPr>
                <w:rFonts w:hint="eastAsia" w:ascii="宋体" w:hAnsi="宋体"/>
                <w:sz w:val="24"/>
              </w:rPr>
              <w:sym w:font="Wingdings" w:char="00A8"/>
            </w:r>
            <w:r>
              <w:rPr>
                <w:rFonts w:hint="eastAsia" w:ascii="宋体" w:hAnsi="宋体" w:eastAsia="宋体" w:cs="Times New Roman"/>
                <w:kern w:val="2"/>
                <w:sz w:val="21"/>
                <w:szCs w:val="21"/>
                <w:lang w:val="en-US" w:eastAsia="zh-CN" w:bidi="ar-SA"/>
              </w:rPr>
              <w:t>12月19日下午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26" w:type="dxa"/>
            <w:noWrap w:val="0"/>
            <w:vAlign w:val="center"/>
          </w:tcPr>
          <w:p>
            <w:pPr>
              <w:pStyle w:val="2"/>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w:t>
            </w:r>
          </w:p>
        </w:tc>
        <w:tc>
          <w:tcPr>
            <w:tcW w:w="1478" w:type="dxa"/>
            <w:noWrap w:val="0"/>
            <w:vAlign w:val="center"/>
          </w:tcPr>
          <w:p>
            <w:pPr>
              <w:pStyle w:val="2"/>
              <w:spacing w:line="360" w:lineRule="exact"/>
              <w:jc w:val="center"/>
              <w:rPr>
                <w:rFonts w:ascii="Times New Roman" w:hAnsi="Times New Roman" w:eastAsia="方正仿宋_GBK" w:cs="Times New Roman"/>
                <w:sz w:val="28"/>
                <w:szCs w:val="28"/>
              </w:rPr>
            </w:pPr>
          </w:p>
        </w:tc>
        <w:tc>
          <w:tcPr>
            <w:tcW w:w="1815" w:type="dxa"/>
            <w:noWrap w:val="0"/>
            <w:vAlign w:val="center"/>
          </w:tcPr>
          <w:p>
            <w:pPr>
              <w:pStyle w:val="2"/>
              <w:spacing w:line="360" w:lineRule="exact"/>
              <w:jc w:val="center"/>
              <w:rPr>
                <w:rFonts w:ascii="Times New Roman" w:hAnsi="Times New Roman" w:eastAsia="方正仿宋_GBK" w:cs="Times New Roman"/>
                <w:sz w:val="28"/>
                <w:szCs w:val="28"/>
              </w:rPr>
            </w:pPr>
          </w:p>
        </w:tc>
        <w:tc>
          <w:tcPr>
            <w:tcW w:w="1860" w:type="dxa"/>
            <w:noWrap w:val="0"/>
            <w:vAlign w:val="center"/>
          </w:tcPr>
          <w:p>
            <w:pPr>
              <w:pStyle w:val="2"/>
              <w:spacing w:line="360" w:lineRule="exact"/>
              <w:jc w:val="center"/>
              <w:rPr>
                <w:rFonts w:ascii="Times New Roman" w:hAnsi="Times New Roman" w:eastAsia="方正仿宋_GBK" w:cs="Times New Roman"/>
                <w:sz w:val="28"/>
                <w:szCs w:val="28"/>
              </w:rPr>
            </w:pPr>
          </w:p>
        </w:tc>
        <w:tc>
          <w:tcPr>
            <w:tcW w:w="2347" w:type="dxa"/>
            <w:noWrap w:val="0"/>
            <w:vAlign w:val="center"/>
          </w:tcPr>
          <w:p>
            <w:pPr>
              <w:spacing w:line="400" w:lineRule="exact"/>
              <w:ind w:right="560"/>
              <w:jc w:val="left"/>
              <w:rPr>
                <w:rFonts w:hint="default" w:ascii="宋体" w:hAnsi="宋体" w:eastAsia="宋体"/>
                <w:sz w:val="21"/>
                <w:szCs w:val="21"/>
                <w:lang w:val="en-US" w:eastAsia="zh-CN"/>
              </w:rPr>
            </w:pPr>
            <w:r>
              <w:rPr>
                <w:rFonts w:hint="eastAsia" w:ascii="宋体" w:hAnsi="宋体"/>
                <w:sz w:val="24"/>
              </w:rPr>
              <w:sym w:font="Wingdings" w:char="00A8"/>
            </w:r>
            <w:r>
              <w:rPr>
                <w:rFonts w:hint="eastAsia" w:ascii="宋体" w:hAnsi="宋体"/>
                <w:sz w:val="21"/>
                <w:szCs w:val="21"/>
                <w:lang w:val="en-US" w:eastAsia="zh-CN"/>
              </w:rPr>
              <w:t>12月17日下午</w:t>
            </w:r>
          </w:p>
          <w:p>
            <w:pPr>
              <w:pStyle w:val="2"/>
              <w:spacing w:line="360" w:lineRule="exact"/>
              <w:jc w:val="both"/>
              <w:rPr>
                <w:rFonts w:ascii="Times New Roman" w:hAnsi="Times New Roman" w:eastAsia="方正仿宋_GBK" w:cs="Times New Roman"/>
                <w:sz w:val="28"/>
                <w:szCs w:val="28"/>
              </w:rPr>
            </w:pPr>
            <w:r>
              <w:rPr>
                <w:rFonts w:hint="eastAsia" w:ascii="宋体" w:hAnsi="宋体"/>
                <w:sz w:val="24"/>
              </w:rPr>
              <w:sym w:font="Wingdings" w:char="00A8"/>
            </w:r>
            <w:r>
              <w:rPr>
                <w:rFonts w:hint="eastAsia" w:ascii="宋体" w:hAnsi="宋体" w:eastAsia="宋体" w:cs="Times New Roman"/>
                <w:kern w:val="2"/>
                <w:sz w:val="21"/>
                <w:szCs w:val="21"/>
                <w:lang w:val="en-US" w:eastAsia="zh-CN" w:bidi="ar-SA"/>
              </w:rPr>
              <w:t>12月19日下午</w:t>
            </w:r>
          </w:p>
        </w:tc>
      </w:tr>
    </w:tbl>
    <w:p>
      <w:pPr>
        <w:pStyle w:val="2"/>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方正仿宋_GBK" w:cs="Times New Roman"/>
          <w:sz w:val="28"/>
          <w:szCs w:val="28"/>
          <w:u w:val="none"/>
          <w:lang w:eastAsia="zh-CN"/>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请于2021年</w:t>
      </w:r>
      <w:r>
        <w:rPr>
          <w:rFonts w:hint="eastAsia" w:ascii="Times New Roman" w:hAnsi="Times New Roman" w:eastAsia="方正仿宋_GBK" w:cs="Times New Roman"/>
          <w:sz w:val="28"/>
          <w:szCs w:val="28"/>
          <w:lang w:eastAsia="zh-CN"/>
        </w:rPr>
        <w:t>12月</w:t>
      </w:r>
      <w:r>
        <w:rPr>
          <w:rFonts w:hint="eastAsia" w:ascii="Times New Roman" w:hAnsi="Times New Roman" w:eastAsia="方正仿宋_GBK" w:cs="Times New Roman"/>
          <w:sz w:val="28"/>
          <w:szCs w:val="28"/>
          <w:lang w:val="en-US" w:eastAsia="zh-CN"/>
        </w:rPr>
        <w:t>9</w:t>
      </w:r>
      <w:r>
        <w:rPr>
          <w:rFonts w:hint="eastAsia" w:ascii="Times New Roman" w:hAnsi="Times New Roman" w:eastAsia="方正仿宋_GBK" w:cs="Times New Roman"/>
          <w:sz w:val="28"/>
          <w:szCs w:val="28"/>
          <w:lang w:eastAsia="zh-CN"/>
        </w:rPr>
        <w:t>日</w:t>
      </w:r>
      <w:r>
        <w:rPr>
          <w:rFonts w:hint="eastAsia" w:ascii="Times New Roman" w:hAnsi="Times New Roman" w:eastAsia="方正仿宋_GBK" w:cs="Times New Roman"/>
          <w:sz w:val="28"/>
          <w:szCs w:val="28"/>
        </w:rPr>
        <w:t>前，将</w:t>
      </w:r>
      <w:r>
        <w:rPr>
          <w:rFonts w:hint="eastAsia" w:ascii="Times New Roman" w:hAnsi="Times New Roman" w:eastAsia="方正仿宋_GBK" w:cs="Times New Roman"/>
          <w:sz w:val="28"/>
          <w:szCs w:val="28"/>
          <w:lang w:val="en-US" w:eastAsia="zh-CN"/>
        </w:rPr>
        <w:t>此参会</w:t>
      </w:r>
      <w:r>
        <w:rPr>
          <w:rFonts w:hint="eastAsia" w:ascii="Times New Roman" w:hAnsi="Times New Roman" w:eastAsia="方正仿宋_GBK" w:cs="Times New Roman"/>
          <w:sz w:val="28"/>
          <w:szCs w:val="28"/>
        </w:rPr>
        <w:t>回执以邮件方式发送至</w:t>
      </w:r>
      <w:r>
        <w:rPr>
          <w:rFonts w:hint="eastAsia" w:ascii="Times New Roman" w:hAnsi="Times New Roman" w:eastAsia="方正仿宋_GBK" w:cs="Times New Roman"/>
          <w:sz w:val="28"/>
          <w:szCs w:val="28"/>
          <w:lang w:val="en-US" w:eastAsia="zh-CN"/>
        </w:rPr>
        <w:t>我会联系人</w:t>
      </w:r>
      <w:r>
        <w:rPr>
          <w:rFonts w:hint="eastAsia" w:ascii="Times New Roman" w:hAnsi="Times New Roman" w:eastAsia="方正仿宋_GBK" w:cs="Times New Roman"/>
          <w:sz w:val="28"/>
          <w:szCs w:val="28"/>
        </w:rPr>
        <w:t>邮</w:t>
      </w:r>
      <w:r>
        <w:rPr>
          <w:rFonts w:hint="eastAsia" w:ascii="Times New Roman" w:hAnsi="Times New Roman" w:eastAsia="方正仿宋_GBK" w:cs="Times New Roman"/>
          <w:sz w:val="28"/>
          <w:szCs w:val="28"/>
          <w:u w:val="none"/>
        </w:rPr>
        <w:t>箱：</w:t>
      </w:r>
      <w:r>
        <w:rPr>
          <w:rFonts w:hint="eastAsia" w:ascii="Times New Roman" w:hAnsi="Times New Roman" w:eastAsia="方正仿宋_GBK" w:cs="Times New Roman"/>
          <w:sz w:val="28"/>
          <w:szCs w:val="28"/>
          <w:u w:val="none"/>
        </w:rPr>
        <w:fldChar w:fldCharType="begin"/>
      </w:r>
      <w:r>
        <w:rPr>
          <w:rFonts w:hint="eastAsia" w:ascii="Times New Roman" w:hAnsi="Times New Roman" w:eastAsia="方正仿宋_GBK" w:cs="Times New Roman"/>
          <w:sz w:val="28"/>
          <w:szCs w:val="28"/>
          <w:u w:val="none"/>
        </w:rPr>
        <w:instrText xml:space="preserve"> HYPERLINK "mailto:cabexpo@126.com。" </w:instrText>
      </w:r>
      <w:r>
        <w:rPr>
          <w:rFonts w:hint="eastAsia" w:ascii="Times New Roman" w:hAnsi="Times New Roman" w:eastAsia="方正仿宋_GBK" w:cs="Times New Roman"/>
          <w:sz w:val="28"/>
          <w:szCs w:val="28"/>
          <w:u w:val="none"/>
        </w:rPr>
        <w:fldChar w:fldCharType="separate"/>
      </w:r>
      <w:r>
        <w:rPr>
          <w:rFonts w:hint="eastAsia" w:ascii="仿宋" w:hAnsi="仿宋" w:eastAsia="仿宋" w:cs="仿宋"/>
          <w:b/>
          <w:bCs/>
          <w:kern w:val="1"/>
          <w:sz w:val="32"/>
          <w:szCs w:val="32"/>
          <w:lang w:val="en-US" w:eastAsia="zh-CN" w:bidi="ar-SA"/>
        </w:rPr>
        <w:t>2074666727@qq.com</w:t>
      </w:r>
      <w:r>
        <w:rPr>
          <w:rFonts w:hint="eastAsia" w:ascii="Times New Roman" w:hAnsi="Times New Roman" w:eastAsia="方正仿宋_GBK" w:cs="Times New Roman"/>
          <w:sz w:val="28"/>
          <w:szCs w:val="28"/>
          <w:u w:val="none"/>
        </w:rPr>
        <w:fldChar w:fldCharType="end"/>
      </w:r>
      <w:r>
        <w:rPr>
          <w:rFonts w:hint="eastAsia" w:ascii="Times New Roman" w:hAnsi="Times New Roman" w:eastAsia="方正仿宋_GBK" w:cs="Times New Roman"/>
          <w:sz w:val="28"/>
          <w:szCs w:val="28"/>
          <w:u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eastAsia="zh-CN"/>
        </w:rPr>
        <w:t>根据南宁市青秀区新型冠状病毒肺炎疫情防控工作领导小组指挥部要求：从</w:t>
      </w:r>
      <w:r>
        <w:rPr>
          <w:rFonts w:hint="eastAsia" w:ascii="Times New Roman" w:hAnsi="Times New Roman" w:eastAsia="方正仿宋_GBK" w:cs="Times New Roman"/>
          <w:sz w:val="28"/>
          <w:szCs w:val="28"/>
          <w:lang w:val="en-US" w:eastAsia="zh-CN"/>
        </w:rPr>
        <w:t>11月1日起，有本土新冠病例报告的省（区、市）返桂来桂人员，需持48小时内核酸检测阴性结果入桂。国内中、高风险地区来邕人员，需提前24小时通过“智慧青秀”小程序完成个人信息注册并提交“入邕报备”。应在展会前对参加人员详细了解前14天旅居史，前14天内有国内高、中风险地区旅行史或居住史的，不应参加活动。掌握人员健康状况，如出现发热、咳嗽等异常症状，建议不来参加展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3.参会、观展期间，需二码联查，佩戴口罩，体温正常后方能进入。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pPr>
      <w:r>
        <w:rPr>
          <w:rFonts w:hint="eastAsia" w:ascii="Times New Roman" w:hAnsi="Times New Roman" w:eastAsia="方正仿宋_GBK" w:cs="Times New Roman"/>
          <w:sz w:val="28"/>
          <w:szCs w:val="28"/>
          <w:lang w:val="en-US" w:eastAsia="zh-CN"/>
        </w:rPr>
        <w:t>4.</w:t>
      </w:r>
      <w:r>
        <w:rPr>
          <w:rFonts w:hint="eastAsia" w:ascii="Times New Roman" w:hAnsi="Times New Roman" w:eastAsia="方正仿宋_GBK" w:cs="Times New Roman"/>
          <w:b/>
          <w:bCs/>
          <w:color w:val="FF0000"/>
          <w:sz w:val="28"/>
          <w:szCs w:val="28"/>
          <w:lang w:val="en-US" w:eastAsia="zh-CN"/>
        </w:rPr>
        <w:t>请参加开幕式代表正装出席。</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A53F4"/>
    <w:rsid w:val="48AA5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2021-12-07T10:02:00Z</dcterms:created>
  <dc:creator>情有独钟△</dc:creator>
  <cp:lastModifiedBy>情有独钟△</cp:lastModifiedBy>
  <dcterms:modified xsi:type="dcterms:W3CDTF">2021-12-07T10:02:50Z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4F3A9D5F304E462FBB11F304F97D903D</vt:lpwstr>
  </property>
</Properties>
</file>